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BA52C" w14:textId="77777777" w:rsidR="006C1AEB" w:rsidRPr="00D54B85" w:rsidRDefault="006C1AEB" w:rsidP="00C33E78">
      <w:pPr>
        <w:ind w:right="1"/>
        <w:rPr>
          <w:rFonts w:cs="Arial"/>
          <w:szCs w:val="21"/>
        </w:rPr>
      </w:pPr>
      <w:bookmarkStart w:id="0" w:name="_Hlk516470778"/>
    </w:p>
    <w:p w14:paraId="2E2C3C50" w14:textId="77777777" w:rsidR="006C1AEB" w:rsidRPr="00D54B85" w:rsidRDefault="006C1AEB" w:rsidP="00C33E78">
      <w:pPr>
        <w:ind w:right="1"/>
        <w:rPr>
          <w:rFonts w:cs="Arial"/>
          <w:szCs w:val="21"/>
        </w:rPr>
      </w:pPr>
    </w:p>
    <w:p w14:paraId="72128CCC" w14:textId="77777777" w:rsidR="006C1AEB" w:rsidRPr="00D54B85" w:rsidRDefault="006C1AEB" w:rsidP="00C33E78">
      <w:pPr>
        <w:ind w:right="1"/>
        <w:rPr>
          <w:rFonts w:cs="Arial"/>
          <w:szCs w:val="21"/>
        </w:rPr>
      </w:pPr>
    </w:p>
    <w:p w14:paraId="4CB04FBE" w14:textId="77777777" w:rsidR="006C1AEB" w:rsidRPr="00D54B85" w:rsidRDefault="006C1AEB" w:rsidP="00C33E78">
      <w:pPr>
        <w:ind w:right="1"/>
        <w:rPr>
          <w:rFonts w:cs="Arial"/>
          <w:szCs w:val="21"/>
        </w:rPr>
      </w:pPr>
    </w:p>
    <w:p w14:paraId="22EFF994" w14:textId="77777777" w:rsidR="006C1AEB" w:rsidRPr="00D54B85" w:rsidRDefault="006C1AEB" w:rsidP="00C33E78">
      <w:pPr>
        <w:ind w:right="1"/>
        <w:rPr>
          <w:rFonts w:cs="Arial"/>
          <w:szCs w:val="21"/>
        </w:rPr>
      </w:pPr>
    </w:p>
    <w:p w14:paraId="6B46562A" w14:textId="77777777" w:rsidR="00202217" w:rsidRPr="00D54B85" w:rsidRDefault="00202217" w:rsidP="00C33E78">
      <w:pPr>
        <w:ind w:right="1"/>
        <w:rPr>
          <w:rFonts w:cs="Arial"/>
          <w:szCs w:val="21"/>
        </w:rPr>
      </w:pPr>
    </w:p>
    <w:p w14:paraId="04647A54" w14:textId="77777777" w:rsidR="00A14205" w:rsidRPr="00D54B85" w:rsidRDefault="00A14205" w:rsidP="00C33E78">
      <w:pPr>
        <w:ind w:right="1"/>
        <w:rPr>
          <w:rFonts w:cs="Arial"/>
          <w:szCs w:val="21"/>
        </w:rPr>
      </w:pPr>
    </w:p>
    <w:p w14:paraId="1DB59FBD" w14:textId="77777777" w:rsidR="00B762A8" w:rsidRPr="00D54B85" w:rsidRDefault="00253444" w:rsidP="001E7E83">
      <w:pPr>
        <w:ind w:right="1"/>
        <w:outlineLvl w:val="0"/>
        <w:rPr>
          <w:rFonts w:cs="Arial"/>
          <w:szCs w:val="21"/>
        </w:rPr>
      </w:pPr>
      <w:bookmarkStart w:id="1" w:name="_Hlk516471640"/>
      <w:bookmarkStart w:id="2" w:name="_Hlk516470852"/>
      <w:r w:rsidRPr="00D54B85">
        <w:rPr>
          <w:rFonts w:cs="Arial"/>
          <w:szCs w:val="21"/>
        </w:rPr>
        <w:t>Verkehrsverbund Luzern</w:t>
      </w:r>
    </w:p>
    <w:p w14:paraId="5BBDEA7A" w14:textId="77777777" w:rsidR="00B762A8" w:rsidRPr="00D54B85" w:rsidRDefault="00253444" w:rsidP="00C33E78">
      <w:pPr>
        <w:ind w:right="1"/>
        <w:rPr>
          <w:rFonts w:cs="Arial"/>
          <w:szCs w:val="21"/>
        </w:rPr>
      </w:pPr>
      <w:r w:rsidRPr="00D54B85">
        <w:rPr>
          <w:rFonts w:cs="Arial"/>
          <w:szCs w:val="21"/>
        </w:rPr>
        <w:t xml:space="preserve">Herr </w:t>
      </w:r>
      <w:r w:rsidR="000E120F" w:rsidRPr="00D54B85">
        <w:rPr>
          <w:rFonts w:cs="Arial"/>
          <w:szCs w:val="21"/>
        </w:rPr>
        <w:t>Pascal Süess</w:t>
      </w:r>
    </w:p>
    <w:p w14:paraId="1FD93BD7" w14:textId="77777777" w:rsidR="00253444" w:rsidRPr="00D54B85" w:rsidRDefault="00253444" w:rsidP="00C33E78">
      <w:pPr>
        <w:ind w:right="1"/>
        <w:rPr>
          <w:rFonts w:cs="Arial"/>
          <w:szCs w:val="21"/>
        </w:rPr>
      </w:pPr>
      <w:r w:rsidRPr="00D54B85">
        <w:rPr>
          <w:rFonts w:cs="Arial"/>
          <w:szCs w:val="21"/>
        </w:rPr>
        <w:t>Geschäftsführer</w:t>
      </w:r>
    </w:p>
    <w:p w14:paraId="6BD961B2" w14:textId="77777777" w:rsidR="00253444" w:rsidRPr="00D54B85" w:rsidRDefault="00253444" w:rsidP="00C33E78">
      <w:pPr>
        <w:ind w:right="1"/>
        <w:rPr>
          <w:rFonts w:cs="Arial"/>
          <w:szCs w:val="21"/>
        </w:rPr>
      </w:pPr>
      <w:r w:rsidRPr="00D54B85">
        <w:rPr>
          <w:rFonts w:cs="Arial"/>
          <w:szCs w:val="21"/>
        </w:rPr>
        <w:t>Seidenhofstrasse 2</w:t>
      </w:r>
    </w:p>
    <w:p w14:paraId="0D85EB85" w14:textId="77777777" w:rsidR="00253444" w:rsidRPr="00D54B85" w:rsidRDefault="00253444" w:rsidP="00C33E78">
      <w:pPr>
        <w:ind w:right="1"/>
        <w:rPr>
          <w:rFonts w:cs="Arial"/>
          <w:szCs w:val="21"/>
        </w:rPr>
      </w:pPr>
      <w:r w:rsidRPr="00D54B85">
        <w:rPr>
          <w:rFonts w:cs="Arial"/>
          <w:szCs w:val="21"/>
        </w:rPr>
        <w:t>Postfach</w:t>
      </w:r>
    </w:p>
    <w:p w14:paraId="65A8F88C" w14:textId="77777777" w:rsidR="00253444" w:rsidRPr="00D54B85" w:rsidRDefault="00253444" w:rsidP="00C33E78">
      <w:pPr>
        <w:ind w:right="1"/>
        <w:rPr>
          <w:rFonts w:cs="Arial"/>
          <w:szCs w:val="21"/>
        </w:rPr>
      </w:pPr>
      <w:r w:rsidRPr="00D54B85">
        <w:rPr>
          <w:rFonts w:cs="Arial"/>
          <w:szCs w:val="21"/>
        </w:rPr>
        <w:t>6002 Luzern</w:t>
      </w:r>
    </w:p>
    <w:p w14:paraId="1E540BA5" w14:textId="77777777" w:rsidR="00E05909" w:rsidRPr="00D54B85" w:rsidRDefault="00E05909" w:rsidP="00C33E78">
      <w:pPr>
        <w:ind w:right="1"/>
        <w:rPr>
          <w:rFonts w:cs="Arial"/>
          <w:szCs w:val="21"/>
          <w:lang w:val="de-DE"/>
        </w:rPr>
      </w:pPr>
    </w:p>
    <w:p w14:paraId="194F8B4A" w14:textId="77777777" w:rsidR="00E05909" w:rsidRPr="00D54B85" w:rsidRDefault="00E05909" w:rsidP="00C33E78">
      <w:pPr>
        <w:ind w:right="1"/>
        <w:rPr>
          <w:rFonts w:cs="Arial"/>
          <w:szCs w:val="21"/>
        </w:rPr>
      </w:pPr>
    </w:p>
    <w:p w14:paraId="1B9F6143" w14:textId="77777777" w:rsidR="00706248" w:rsidRPr="00D54B85" w:rsidRDefault="00706248" w:rsidP="00C33E78">
      <w:pPr>
        <w:ind w:right="1"/>
        <w:rPr>
          <w:rFonts w:cs="Arial"/>
          <w:szCs w:val="21"/>
        </w:rPr>
      </w:pPr>
    </w:p>
    <w:p w14:paraId="4C6316D7" w14:textId="77777777" w:rsidR="00E05909" w:rsidRPr="00D54B85" w:rsidRDefault="00E05909" w:rsidP="00C33E78">
      <w:pPr>
        <w:ind w:right="1"/>
        <w:rPr>
          <w:rFonts w:cs="Arial"/>
          <w:szCs w:val="21"/>
        </w:rPr>
      </w:pPr>
    </w:p>
    <w:p w14:paraId="1070053C" w14:textId="77777777" w:rsidR="006C1AEB" w:rsidRPr="00D54B85" w:rsidRDefault="006C1AEB" w:rsidP="00C33E78">
      <w:pPr>
        <w:ind w:right="1"/>
        <w:rPr>
          <w:rFonts w:cs="Arial"/>
          <w:szCs w:val="21"/>
        </w:rPr>
      </w:pPr>
    </w:p>
    <w:p w14:paraId="34857B15" w14:textId="77777777" w:rsidR="00377DC8" w:rsidRPr="00D54B85" w:rsidRDefault="00377DC8" w:rsidP="00C33E78">
      <w:pPr>
        <w:ind w:right="1"/>
        <w:rPr>
          <w:rFonts w:cs="Arial"/>
          <w:szCs w:val="21"/>
        </w:rPr>
      </w:pPr>
    </w:p>
    <w:p w14:paraId="7FCF9583" w14:textId="546E6EE4" w:rsidR="00E05909" w:rsidRPr="00D54B85" w:rsidRDefault="00E05909" w:rsidP="001E7E83">
      <w:pPr>
        <w:ind w:right="1"/>
        <w:outlineLvl w:val="0"/>
        <w:rPr>
          <w:rFonts w:cs="Arial"/>
          <w:szCs w:val="21"/>
        </w:rPr>
      </w:pPr>
      <w:r w:rsidRPr="00D54B85">
        <w:rPr>
          <w:rFonts w:cs="Arial"/>
          <w:szCs w:val="21"/>
        </w:rPr>
        <w:t xml:space="preserve">Wolhusen, </w:t>
      </w:r>
      <w:r w:rsidR="000E120F" w:rsidRPr="00D54B85">
        <w:rPr>
          <w:rFonts w:cs="Arial"/>
          <w:szCs w:val="21"/>
        </w:rPr>
        <w:t>1</w:t>
      </w:r>
      <w:r w:rsidR="00CB4B83" w:rsidRPr="00D54B85">
        <w:rPr>
          <w:rFonts w:cs="Arial"/>
          <w:szCs w:val="21"/>
        </w:rPr>
        <w:t>1. Juni 201</w:t>
      </w:r>
      <w:r w:rsidR="006979C4" w:rsidRPr="00D54B85">
        <w:rPr>
          <w:rFonts w:cs="Arial"/>
          <w:szCs w:val="21"/>
        </w:rPr>
        <w:t>9</w:t>
      </w:r>
    </w:p>
    <w:p w14:paraId="59A7CE54" w14:textId="77777777" w:rsidR="00E05909" w:rsidRPr="00D54B85" w:rsidRDefault="00E05909" w:rsidP="00C33E78">
      <w:pPr>
        <w:ind w:right="1"/>
        <w:rPr>
          <w:rFonts w:cs="Arial"/>
          <w:szCs w:val="21"/>
        </w:rPr>
      </w:pPr>
    </w:p>
    <w:p w14:paraId="15A36394" w14:textId="77777777" w:rsidR="00B762A8" w:rsidRPr="00D54B85" w:rsidRDefault="00B762A8" w:rsidP="00C33E78">
      <w:pPr>
        <w:ind w:right="1"/>
        <w:rPr>
          <w:rFonts w:cs="Arial"/>
          <w:b/>
          <w:szCs w:val="21"/>
        </w:rPr>
      </w:pPr>
    </w:p>
    <w:p w14:paraId="382FF04B" w14:textId="0C0AD40B" w:rsidR="00966504" w:rsidRPr="00E14273" w:rsidRDefault="00CB4B83" w:rsidP="001E7E83">
      <w:pPr>
        <w:ind w:right="1"/>
        <w:outlineLvl w:val="0"/>
        <w:rPr>
          <w:rFonts w:cs="Arial"/>
          <w:b/>
          <w:sz w:val="28"/>
          <w:szCs w:val="28"/>
        </w:rPr>
      </w:pPr>
      <w:r w:rsidRPr="00E14273">
        <w:rPr>
          <w:rFonts w:cs="Arial"/>
          <w:b/>
          <w:sz w:val="28"/>
          <w:szCs w:val="28"/>
        </w:rPr>
        <w:t>Fahrplan 20</w:t>
      </w:r>
      <w:r w:rsidR="00660CB7" w:rsidRPr="00E14273">
        <w:rPr>
          <w:rFonts w:cs="Arial"/>
          <w:b/>
          <w:sz w:val="28"/>
          <w:szCs w:val="28"/>
        </w:rPr>
        <w:t>20</w:t>
      </w:r>
    </w:p>
    <w:p w14:paraId="22224AAF" w14:textId="76AD80DA" w:rsidR="00E05909" w:rsidRPr="00E14273" w:rsidRDefault="00B762A8" w:rsidP="001E7E83">
      <w:pPr>
        <w:ind w:right="1"/>
        <w:outlineLvl w:val="0"/>
        <w:rPr>
          <w:rFonts w:cs="Arial"/>
          <w:b/>
          <w:sz w:val="24"/>
        </w:rPr>
      </w:pPr>
      <w:r w:rsidRPr="00E14273">
        <w:rPr>
          <w:rFonts w:cs="Arial"/>
          <w:b/>
          <w:sz w:val="24"/>
        </w:rPr>
        <w:t>Stellungnahme</w:t>
      </w:r>
      <w:r w:rsidR="00E14273" w:rsidRPr="00E14273">
        <w:rPr>
          <w:rFonts w:cs="Arial"/>
          <w:b/>
          <w:sz w:val="24"/>
        </w:rPr>
        <w:t xml:space="preserve"> REGION LUZERN WEST</w:t>
      </w:r>
      <w:r w:rsidRPr="00E14273">
        <w:rPr>
          <w:rFonts w:cs="Arial"/>
          <w:b/>
          <w:sz w:val="24"/>
        </w:rPr>
        <w:t xml:space="preserve"> </w:t>
      </w:r>
    </w:p>
    <w:p w14:paraId="1897E276" w14:textId="77777777" w:rsidR="00E05909" w:rsidRPr="00D54B85" w:rsidRDefault="00E05909" w:rsidP="00C33E78">
      <w:pPr>
        <w:ind w:right="1"/>
        <w:rPr>
          <w:rFonts w:cs="Arial"/>
          <w:szCs w:val="21"/>
        </w:rPr>
      </w:pPr>
    </w:p>
    <w:p w14:paraId="15D775E7" w14:textId="77777777" w:rsidR="00C867FE" w:rsidRPr="00D54B85" w:rsidRDefault="00C867FE" w:rsidP="00C33E78">
      <w:pPr>
        <w:ind w:right="1"/>
        <w:rPr>
          <w:rFonts w:cs="Arial"/>
          <w:szCs w:val="21"/>
        </w:rPr>
      </w:pPr>
    </w:p>
    <w:p w14:paraId="05D2D8C4" w14:textId="77777777" w:rsidR="00E05909" w:rsidRPr="00D54B85" w:rsidRDefault="00E05909" w:rsidP="00D54B85">
      <w:pPr>
        <w:rPr>
          <w:color w:val="FF0000"/>
          <w:szCs w:val="21"/>
        </w:rPr>
      </w:pPr>
      <w:r w:rsidRPr="00D54B85">
        <w:rPr>
          <w:szCs w:val="21"/>
        </w:rPr>
        <w:t xml:space="preserve">Sehr geehrter Herr </w:t>
      </w:r>
      <w:r w:rsidR="00396D70" w:rsidRPr="00D54B85">
        <w:rPr>
          <w:szCs w:val="21"/>
        </w:rPr>
        <w:t>Süess</w:t>
      </w:r>
    </w:p>
    <w:p w14:paraId="04D29360" w14:textId="77777777" w:rsidR="00E05909" w:rsidRPr="00D54B85" w:rsidRDefault="00E05909" w:rsidP="00C33E78">
      <w:pPr>
        <w:ind w:right="1"/>
        <w:rPr>
          <w:rFonts w:cs="Arial"/>
          <w:szCs w:val="21"/>
        </w:rPr>
      </w:pPr>
      <w:r w:rsidRPr="00D54B85">
        <w:rPr>
          <w:rFonts w:cs="Arial"/>
          <w:szCs w:val="21"/>
        </w:rPr>
        <w:t>Sehr geehrte Damen und Herren</w:t>
      </w:r>
    </w:p>
    <w:p w14:paraId="1D6C77E2" w14:textId="77777777" w:rsidR="00E05909" w:rsidRPr="00D54B85" w:rsidRDefault="00E05909" w:rsidP="00C33E78">
      <w:pPr>
        <w:ind w:right="1"/>
        <w:rPr>
          <w:rFonts w:cs="Arial"/>
          <w:szCs w:val="21"/>
        </w:rPr>
      </w:pPr>
    </w:p>
    <w:p w14:paraId="13855153" w14:textId="702D096D" w:rsidR="00D62244" w:rsidRPr="00D54B85" w:rsidRDefault="00A863DD" w:rsidP="001E7E83">
      <w:pPr>
        <w:ind w:right="1"/>
        <w:outlineLvl w:val="0"/>
        <w:rPr>
          <w:rFonts w:cs="Arial"/>
          <w:szCs w:val="21"/>
        </w:rPr>
      </w:pPr>
      <w:r w:rsidRPr="00D54B85">
        <w:rPr>
          <w:rFonts w:cs="Arial"/>
          <w:szCs w:val="21"/>
        </w:rPr>
        <w:t>Wir bedanken uns für die Gelegenheit</w:t>
      </w:r>
      <w:r w:rsidR="00E05909" w:rsidRPr="00D54B85">
        <w:rPr>
          <w:rFonts w:cs="Arial"/>
          <w:szCs w:val="21"/>
        </w:rPr>
        <w:t xml:space="preserve"> zur</w:t>
      </w:r>
      <w:r w:rsidR="006C1AEB" w:rsidRPr="00D54B85">
        <w:rPr>
          <w:rFonts w:cs="Arial"/>
          <w:szCs w:val="21"/>
        </w:rPr>
        <w:t xml:space="preserve"> Stellungnahme zum </w:t>
      </w:r>
      <w:r w:rsidR="007C5B22" w:rsidRPr="00D54B85">
        <w:rPr>
          <w:rFonts w:cs="Arial"/>
          <w:szCs w:val="21"/>
        </w:rPr>
        <w:t>Fahrplan 20</w:t>
      </w:r>
      <w:r w:rsidR="00D62244" w:rsidRPr="00D54B85">
        <w:rPr>
          <w:rFonts w:cs="Arial"/>
          <w:szCs w:val="21"/>
        </w:rPr>
        <w:t xml:space="preserve">20 und die Informationen, welche uns auf </w:t>
      </w:r>
      <w:hyperlink r:id="rId11" w:history="1">
        <w:r w:rsidR="00D62244" w:rsidRPr="00D54B85">
          <w:rPr>
            <w:rStyle w:val="Hyperlink"/>
            <w:rFonts w:cs="Arial"/>
            <w:szCs w:val="21"/>
          </w:rPr>
          <w:t>www.mein-öv.ch</w:t>
        </w:r>
      </w:hyperlink>
      <w:r w:rsidR="00D62244" w:rsidRPr="00D54B85">
        <w:rPr>
          <w:rFonts w:cs="Arial"/>
          <w:szCs w:val="21"/>
        </w:rPr>
        <w:t xml:space="preserve"> zur Verfügung gestellt wurden.</w:t>
      </w:r>
      <w:r w:rsidR="00D54B85">
        <w:rPr>
          <w:rFonts w:cs="Arial"/>
          <w:szCs w:val="21"/>
        </w:rPr>
        <w:t xml:space="preserve"> Im Folgenden gehen wir auf die Änderungen des grossen Fahrplanwechsels ein.</w:t>
      </w:r>
    </w:p>
    <w:p w14:paraId="0351B550" w14:textId="77777777" w:rsidR="00FA3C5A" w:rsidRPr="00D54B85" w:rsidRDefault="00FA3C5A" w:rsidP="001E7E83">
      <w:pPr>
        <w:ind w:right="1"/>
        <w:outlineLvl w:val="0"/>
        <w:rPr>
          <w:rFonts w:cs="Arial"/>
          <w:szCs w:val="21"/>
        </w:rPr>
      </w:pPr>
    </w:p>
    <w:p w14:paraId="631965B1" w14:textId="733C1D46" w:rsidR="00D62244" w:rsidRPr="00D54B85" w:rsidRDefault="00D62244" w:rsidP="001E7E83">
      <w:pPr>
        <w:ind w:right="1"/>
        <w:outlineLvl w:val="0"/>
        <w:rPr>
          <w:rFonts w:cs="Arial"/>
          <w:szCs w:val="21"/>
        </w:rPr>
      </w:pPr>
    </w:p>
    <w:p w14:paraId="643C091A" w14:textId="3A6C4923" w:rsidR="00D62244" w:rsidRPr="00D54B85" w:rsidRDefault="00FA3C5A" w:rsidP="00D54B85">
      <w:pPr>
        <w:pBdr>
          <w:bottom w:val="single" w:sz="4" w:space="1" w:color="auto"/>
        </w:pBdr>
        <w:ind w:right="1"/>
        <w:outlineLvl w:val="0"/>
        <w:rPr>
          <w:rFonts w:cs="Arial"/>
          <w:b/>
          <w:szCs w:val="21"/>
        </w:rPr>
      </w:pPr>
      <w:r w:rsidRPr="00D54B85">
        <w:rPr>
          <w:rFonts w:cs="Arial"/>
          <w:b/>
          <w:szCs w:val="21"/>
        </w:rPr>
        <w:t>S-BAHN 77</w:t>
      </w:r>
      <w:r w:rsidR="00350BC9">
        <w:rPr>
          <w:rFonts w:cs="Arial"/>
          <w:b/>
          <w:szCs w:val="21"/>
        </w:rPr>
        <w:t xml:space="preserve"> (S77)</w:t>
      </w:r>
    </w:p>
    <w:p w14:paraId="0202F4C4" w14:textId="77777777" w:rsidR="00D62244" w:rsidRPr="00D54B85" w:rsidRDefault="00D62244" w:rsidP="001E7E83">
      <w:pPr>
        <w:ind w:right="1"/>
        <w:outlineLvl w:val="0"/>
        <w:rPr>
          <w:rFonts w:cs="Arial"/>
          <w:szCs w:val="21"/>
        </w:rPr>
      </w:pPr>
    </w:p>
    <w:p w14:paraId="3A27237E" w14:textId="63CF4311" w:rsidR="00D62244" w:rsidRPr="00D54B85" w:rsidRDefault="00D62244" w:rsidP="001E7E83">
      <w:pPr>
        <w:ind w:right="1"/>
        <w:outlineLvl w:val="0"/>
        <w:rPr>
          <w:rFonts w:cs="Arial"/>
          <w:szCs w:val="21"/>
        </w:rPr>
      </w:pPr>
      <w:r w:rsidRPr="00D54B85">
        <w:rPr>
          <w:rFonts w:cs="Arial"/>
          <w:szCs w:val="21"/>
        </w:rPr>
        <w:t xml:space="preserve">Der Schwerpunkt des kommenden Fahrplanwechsels liegt klar auf der S-Bahn S77 (bisher S61) und deren Zubringerlinien. Wir begrüssen die Einführung der S77 </w:t>
      </w:r>
      <w:r w:rsidR="00350BC9">
        <w:rPr>
          <w:rFonts w:cs="Arial"/>
          <w:szCs w:val="21"/>
        </w:rPr>
        <w:t xml:space="preserve">zu Hauptverkehrszeiten </w:t>
      </w:r>
      <w:r w:rsidRPr="00D54B85">
        <w:rPr>
          <w:rFonts w:cs="Arial"/>
          <w:szCs w:val="21"/>
        </w:rPr>
        <w:t xml:space="preserve">sehr und freuen uns über die zahlreichen Verbesserungen, welche damit realisiert werden. </w:t>
      </w:r>
    </w:p>
    <w:p w14:paraId="59328EFB" w14:textId="03A41784" w:rsidR="00D62244" w:rsidRPr="00D54B85" w:rsidRDefault="00D62244" w:rsidP="001E7E83">
      <w:pPr>
        <w:ind w:right="1"/>
        <w:outlineLvl w:val="0"/>
        <w:rPr>
          <w:rFonts w:cs="Arial"/>
          <w:szCs w:val="21"/>
        </w:rPr>
      </w:pPr>
    </w:p>
    <w:p w14:paraId="2D2DB701" w14:textId="786EA799" w:rsidR="00D62244" w:rsidRPr="00D54B85" w:rsidRDefault="00D62244" w:rsidP="001E7E83">
      <w:pPr>
        <w:ind w:right="1"/>
        <w:outlineLvl w:val="0"/>
        <w:rPr>
          <w:rFonts w:cs="Arial"/>
          <w:szCs w:val="21"/>
        </w:rPr>
      </w:pPr>
      <w:r w:rsidRPr="00D54B85">
        <w:rPr>
          <w:rFonts w:cs="Arial"/>
          <w:szCs w:val="21"/>
        </w:rPr>
        <w:t>Die REGION LUZERN WEST verfolgt seit vielen Jahren das Ziel, die Bahnverbindungen Willisau-Wolhusen-Luzern zu optimieren und auszubauen. So fand dieses wichtige Bedürfnis auch Eingang in die Mobilitätsstrategie der REGION LUZERN WEST vom November 2013.</w:t>
      </w:r>
    </w:p>
    <w:p w14:paraId="5266145B" w14:textId="77777777" w:rsidR="00D62244" w:rsidRPr="00D54B85" w:rsidRDefault="00D62244" w:rsidP="001E7E83">
      <w:pPr>
        <w:ind w:right="1"/>
        <w:outlineLvl w:val="0"/>
        <w:rPr>
          <w:rFonts w:cs="Arial"/>
          <w:szCs w:val="21"/>
        </w:rPr>
      </w:pPr>
    </w:p>
    <w:p w14:paraId="4926DEBF" w14:textId="64729855" w:rsidR="00D62244" w:rsidRPr="00D54B85" w:rsidRDefault="00D62244" w:rsidP="001E7E83">
      <w:pPr>
        <w:ind w:right="1"/>
        <w:outlineLvl w:val="0"/>
        <w:rPr>
          <w:rFonts w:cs="Arial"/>
          <w:szCs w:val="21"/>
        </w:rPr>
      </w:pPr>
      <w:r w:rsidRPr="00D54B85">
        <w:rPr>
          <w:rFonts w:cs="Arial"/>
          <w:szCs w:val="21"/>
        </w:rPr>
        <w:t xml:space="preserve">Eine erste Optimierung wurde mit der </w:t>
      </w:r>
      <w:proofErr w:type="spellStart"/>
      <w:r w:rsidRPr="00D54B85">
        <w:rPr>
          <w:rFonts w:cs="Arial"/>
          <w:szCs w:val="21"/>
        </w:rPr>
        <w:t>Flügelung</w:t>
      </w:r>
      <w:proofErr w:type="spellEnd"/>
      <w:r w:rsidRPr="00D54B85">
        <w:rPr>
          <w:rFonts w:cs="Arial"/>
          <w:szCs w:val="21"/>
        </w:rPr>
        <w:t xml:space="preserve"> der S7 und dem RE im Dezember 2016 </w:t>
      </w:r>
      <w:r w:rsidR="004C563C" w:rsidRPr="00D54B85">
        <w:rPr>
          <w:rFonts w:cs="Arial"/>
          <w:szCs w:val="21"/>
        </w:rPr>
        <w:t xml:space="preserve">– und damit einer zweiten stündlichen Direktverbindung – </w:t>
      </w:r>
      <w:r w:rsidRPr="00D54B85">
        <w:rPr>
          <w:rFonts w:cs="Arial"/>
          <w:szCs w:val="21"/>
        </w:rPr>
        <w:t>erreicht. Mit dem kommenden Fahrplanwechsel und der damit verbundenen dritten stündlichen Verbindung Willisau-Wolhusen-Luzern zu Hauptverkehrszeiten wird ein weiterer Meilenstein umgesetzt.</w:t>
      </w:r>
    </w:p>
    <w:p w14:paraId="1B4AF263" w14:textId="25417CF5" w:rsidR="004C563C" w:rsidRPr="00D54B85" w:rsidRDefault="004C563C" w:rsidP="001E7E83">
      <w:pPr>
        <w:ind w:right="1"/>
        <w:outlineLvl w:val="0"/>
        <w:rPr>
          <w:rFonts w:cs="Arial"/>
          <w:szCs w:val="21"/>
        </w:rPr>
      </w:pPr>
    </w:p>
    <w:p w14:paraId="5C63974C" w14:textId="11FEE06D" w:rsidR="004C563C" w:rsidRPr="00D54B85" w:rsidRDefault="004C563C" w:rsidP="001E7E83">
      <w:pPr>
        <w:ind w:right="1"/>
        <w:outlineLvl w:val="0"/>
        <w:rPr>
          <w:rFonts w:cs="Arial"/>
          <w:szCs w:val="21"/>
        </w:rPr>
      </w:pPr>
      <w:r w:rsidRPr="00D54B85">
        <w:rPr>
          <w:rFonts w:cs="Arial"/>
          <w:szCs w:val="21"/>
        </w:rPr>
        <w:t xml:space="preserve">An der Regionalkonferenz vom 28. Oktober 2015 wurden wir erstmals über das Projekt </w:t>
      </w:r>
      <w:r w:rsidR="00D207C4">
        <w:rPr>
          <w:rFonts w:cs="Arial"/>
          <w:szCs w:val="21"/>
        </w:rPr>
        <w:t xml:space="preserve">der S77 </w:t>
      </w:r>
      <w:r w:rsidRPr="00D54B85">
        <w:rPr>
          <w:rFonts w:cs="Arial"/>
          <w:szCs w:val="21"/>
        </w:rPr>
        <w:t>informiert und haben es seither aktiv in zahlreichen Workshops, Sitzungen und Stellungnahmen begleitet. Besonders her</w:t>
      </w:r>
      <w:r w:rsidR="001A4835" w:rsidRPr="00D54B85">
        <w:rPr>
          <w:rFonts w:cs="Arial"/>
          <w:szCs w:val="21"/>
        </w:rPr>
        <w:t>vorheben möchten wir die kluge Neukonzipierung zahlreicher Buszubringerlinien, um den maximalen Nutzen für die Fahrgäste erzielen zu können.</w:t>
      </w:r>
    </w:p>
    <w:p w14:paraId="0E21509E" w14:textId="2F1E700D" w:rsidR="001A4835" w:rsidRPr="00D54B85" w:rsidRDefault="001A4835" w:rsidP="001E7E83">
      <w:pPr>
        <w:ind w:right="1"/>
        <w:outlineLvl w:val="0"/>
        <w:rPr>
          <w:rFonts w:cs="Arial"/>
          <w:szCs w:val="21"/>
        </w:rPr>
      </w:pPr>
    </w:p>
    <w:p w14:paraId="24988EEB" w14:textId="2685520C" w:rsidR="00D54B85" w:rsidRDefault="00D54B85" w:rsidP="0039638B">
      <w:pPr>
        <w:ind w:right="1"/>
        <w:outlineLvl w:val="0"/>
        <w:rPr>
          <w:rFonts w:cs="Arial"/>
          <w:szCs w:val="21"/>
        </w:rPr>
      </w:pPr>
    </w:p>
    <w:p w14:paraId="63A950BA" w14:textId="77777777" w:rsidR="005001F2" w:rsidRDefault="005001F2" w:rsidP="0039638B">
      <w:pPr>
        <w:ind w:right="1"/>
        <w:outlineLvl w:val="0"/>
        <w:rPr>
          <w:rFonts w:cs="Arial"/>
          <w:b/>
          <w:szCs w:val="21"/>
          <w:u w:val="single"/>
        </w:rPr>
      </w:pPr>
    </w:p>
    <w:p w14:paraId="1FE76B05" w14:textId="77777777" w:rsidR="00350BC9" w:rsidRDefault="00350BC9" w:rsidP="0039638B">
      <w:pPr>
        <w:ind w:right="1"/>
        <w:outlineLvl w:val="0"/>
        <w:rPr>
          <w:rFonts w:cs="Arial"/>
          <w:b/>
          <w:szCs w:val="21"/>
          <w:u w:val="single"/>
        </w:rPr>
      </w:pPr>
    </w:p>
    <w:p w14:paraId="6BFC5C4E" w14:textId="77777777" w:rsidR="00D54B85" w:rsidRPr="00D54B85" w:rsidRDefault="00D54B85" w:rsidP="0039638B">
      <w:pPr>
        <w:ind w:right="1"/>
        <w:outlineLvl w:val="0"/>
        <w:rPr>
          <w:rFonts w:cs="Arial"/>
          <w:b/>
          <w:szCs w:val="21"/>
          <w:u w:val="single"/>
        </w:rPr>
      </w:pPr>
    </w:p>
    <w:p w14:paraId="06DF5313" w14:textId="613762BF" w:rsidR="00FA3C5A" w:rsidRPr="00D54B85" w:rsidRDefault="00FA3C5A" w:rsidP="00D54B85">
      <w:pPr>
        <w:pBdr>
          <w:bottom w:val="single" w:sz="4" w:space="1" w:color="auto"/>
        </w:pBdr>
        <w:ind w:right="1"/>
        <w:outlineLvl w:val="0"/>
        <w:rPr>
          <w:rFonts w:cs="Arial"/>
          <w:b/>
          <w:szCs w:val="21"/>
        </w:rPr>
      </w:pPr>
      <w:r w:rsidRPr="00D54B85">
        <w:rPr>
          <w:rFonts w:cs="Arial"/>
          <w:b/>
          <w:szCs w:val="21"/>
        </w:rPr>
        <w:lastRenderedPageBreak/>
        <w:t>BAHNHÖFE</w:t>
      </w:r>
    </w:p>
    <w:p w14:paraId="574434C7" w14:textId="29439BD7" w:rsidR="004C563C" w:rsidRDefault="004C563C" w:rsidP="001E7E83">
      <w:pPr>
        <w:ind w:right="1"/>
        <w:outlineLvl w:val="0"/>
        <w:rPr>
          <w:rFonts w:cs="Arial"/>
          <w:szCs w:val="21"/>
        </w:rPr>
      </w:pPr>
    </w:p>
    <w:p w14:paraId="21BE58A1" w14:textId="77777777" w:rsidR="00350BC9" w:rsidRPr="00D54B85" w:rsidRDefault="00350BC9" w:rsidP="001E7E83">
      <w:pPr>
        <w:ind w:right="1"/>
        <w:outlineLvl w:val="0"/>
        <w:rPr>
          <w:rFonts w:cs="Arial"/>
          <w:szCs w:val="21"/>
        </w:rPr>
      </w:pPr>
    </w:p>
    <w:p w14:paraId="7C52D6C5" w14:textId="6F12B9A1" w:rsidR="004C563C" w:rsidRPr="00D54B85" w:rsidRDefault="00FA3C5A" w:rsidP="001E7E83">
      <w:pPr>
        <w:ind w:right="1"/>
        <w:outlineLvl w:val="0"/>
        <w:rPr>
          <w:rFonts w:cs="Arial"/>
          <w:b/>
          <w:szCs w:val="21"/>
          <w:u w:val="single"/>
        </w:rPr>
      </w:pPr>
      <w:r w:rsidRPr="00D54B85">
        <w:rPr>
          <w:rFonts w:cs="Arial"/>
          <w:b/>
          <w:szCs w:val="21"/>
          <w:u w:val="single"/>
        </w:rPr>
        <w:t>Bahnhof Littau</w:t>
      </w:r>
    </w:p>
    <w:p w14:paraId="381231EF" w14:textId="2D127E7C" w:rsidR="004C563C" w:rsidRPr="00D54B85" w:rsidRDefault="004C563C" w:rsidP="001E7E83">
      <w:pPr>
        <w:ind w:right="1"/>
        <w:outlineLvl w:val="0"/>
        <w:rPr>
          <w:rFonts w:cs="Arial"/>
          <w:szCs w:val="21"/>
        </w:rPr>
      </w:pPr>
    </w:p>
    <w:p w14:paraId="2C0A542C" w14:textId="77777777" w:rsidR="00FA3C5A" w:rsidRPr="00D54B85" w:rsidRDefault="00FA3C5A" w:rsidP="001E7E83">
      <w:pPr>
        <w:ind w:right="1"/>
        <w:outlineLvl w:val="0"/>
        <w:rPr>
          <w:rFonts w:cs="Arial"/>
          <w:szCs w:val="21"/>
        </w:rPr>
      </w:pPr>
      <w:r w:rsidRPr="00D54B85">
        <w:rPr>
          <w:rFonts w:cs="Arial"/>
          <w:szCs w:val="21"/>
        </w:rPr>
        <w:t>Am Bahnhof Littau halten alle S-Bahnen Richtung Willisau und dem Entlebuch. Der Bahnhof Littau ist für unsere Region aus zwei Gründen von hoher Bedeutung:</w:t>
      </w:r>
    </w:p>
    <w:p w14:paraId="33731937" w14:textId="77777777" w:rsidR="00FA3C5A" w:rsidRPr="00D54B85" w:rsidRDefault="00FA3C5A" w:rsidP="001E7E83">
      <w:pPr>
        <w:ind w:right="1"/>
        <w:outlineLvl w:val="0"/>
        <w:rPr>
          <w:rFonts w:cs="Arial"/>
          <w:szCs w:val="21"/>
        </w:rPr>
      </w:pPr>
    </w:p>
    <w:p w14:paraId="3C42A340" w14:textId="31590A36" w:rsidR="00FA3C5A" w:rsidRPr="00D54B85" w:rsidRDefault="00FA3C5A" w:rsidP="00FA3C5A">
      <w:pPr>
        <w:pStyle w:val="Listenabsatz"/>
        <w:numPr>
          <w:ilvl w:val="0"/>
          <w:numId w:val="11"/>
        </w:numPr>
        <w:ind w:right="1"/>
        <w:outlineLvl w:val="0"/>
        <w:rPr>
          <w:rFonts w:cs="Arial"/>
          <w:szCs w:val="21"/>
        </w:rPr>
      </w:pPr>
      <w:r w:rsidRPr="00D54B85">
        <w:rPr>
          <w:rFonts w:cs="Arial"/>
          <w:szCs w:val="21"/>
        </w:rPr>
        <w:t xml:space="preserve">Mit den Buslinien 40/41 wird der </w:t>
      </w:r>
      <w:r w:rsidRPr="00D54B85">
        <w:rPr>
          <w:rFonts w:cs="Arial"/>
          <w:b/>
          <w:szCs w:val="21"/>
        </w:rPr>
        <w:t>Bahnhof Littau mit dem Seetalplatz</w:t>
      </w:r>
      <w:r w:rsidRPr="00D54B85">
        <w:rPr>
          <w:rFonts w:cs="Arial"/>
          <w:szCs w:val="21"/>
        </w:rPr>
        <w:t xml:space="preserve"> verbunden. Dieses Gebiet befindet sich in einer starken Entwicklungsphase. Die Hochschule Luzern hat dort bereits einen Standort eröffnet, verschiedene weitere Projekte mit zu erwartenden Arbeitsplätzen sind in Vorbereitung</w:t>
      </w:r>
      <w:r w:rsidRPr="00D54B85">
        <w:rPr>
          <w:rStyle w:val="Funotenzeichen"/>
          <w:rFonts w:cs="Arial"/>
          <w:szCs w:val="21"/>
        </w:rPr>
        <w:footnoteReference w:id="2"/>
      </w:r>
      <w:r w:rsidRPr="00D54B85">
        <w:rPr>
          <w:rFonts w:cs="Arial"/>
          <w:szCs w:val="21"/>
        </w:rPr>
        <w:t xml:space="preserve">. </w:t>
      </w:r>
      <w:r w:rsidR="009653C6" w:rsidRPr="00D54B85">
        <w:rPr>
          <w:rFonts w:cs="Arial"/>
          <w:szCs w:val="21"/>
        </w:rPr>
        <w:t xml:space="preserve">Die Buslinien haben aber zwischen dem Bahnhof Littau und Seetalplatz bezüglich Zuverlässigkeit und Pünktlichkeit noch Potenzial. </w:t>
      </w:r>
      <w:r w:rsidR="00350BC9">
        <w:rPr>
          <w:rFonts w:cs="Arial"/>
          <w:szCs w:val="21"/>
        </w:rPr>
        <w:t>Wir erwarten</w:t>
      </w:r>
      <w:r w:rsidR="009653C6" w:rsidRPr="00D54B85">
        <w:rPr>
          <w:rFonts w:cs="Arial"/>
          <w:szCs w:val="21"/>
        </w:rPr>
        <w:t>, dass Massnahmen getroffen werden, um Verbesserungen in diesem Korridor zu erzielen.</w:t>
      </w:r>
    </w:p>
    <w:p w14:paraId="2FCD38A2" w14:textId="77777777" w:rsidR="00FA3C5A" w:rsidRPr="00D54B85" w:rsidRDefault="00FA3C5A" w:rsidP="00FA3C5A">
      <w:pPr>
        <w:pStyle w:val="Listenabsatz"/>
        <w:ind w:left="777" w:right="1"/>
        <w:outlineLvl w:val="0"/>
        <w:rPr>
          <w:rFonts w:cs="Arial"/>
          <w:szCs w:val="21"/>
        </w:rPr>
      </w:pPr>
    </w:p>
    <w:p w14:paraId="398B1AA9" w14:textId="5D5D6D19" w:rsidR="004C563C" w:rsidRPr="00D54B85" w:rsidRDefault="00FA3C5A" w:rsidP="00FA3C5A">
      <w:pPr>
        <w:pStyle w:val="Listenabsatz"/>
        <w:numPr>
          <w:ilvl w:val="0"/>
          <w:numId w:val="11"/>
        </w:numPr>
        <w:ind w:right="1"/>
        <w:outlineLvl w:val="0"/>
        <w:rPr>
          <w:rFonts w:cs="Arial"/>
          <w:szCs w:val="21"/>
        </w:rPr>
      </w:pPr>
      <w:r w:rsidRPr="00D54B85">
        <w:rPr>
          <w:rFonts w:cs="Arial"/>
          <w:szCs w:val="21"/>
        </w:rPr>
        <w:t xml:space="preserve">In unserer Stellungnahme zu </w:t>
      </w:r>
      <w:proofErr w:type="spellStart"/>
      <w:r w:rsidRPr="00D54B85">
        <w:rPr>
          <w:rFonts w:cs="Arial"/>
          <w:szCs w:val="21"/>
        </w:rPr>
        <w:t>AggloMobil</w:t>
      </w:r>
      <w:proofErr w:type="spellEnd"/>
      <w:r w:rsidRPr="00D54B85">
        <w:rPr>
          <w:rFonts w:cs="Arial"/>
          <w:szCs w:val="21"/>
        </w:rPr>
        <w:t xml:space="preserve"> </w:t>
      </w:r>
      <w:proofErr w:type="spellStart"/>
      <w:r w:rsidRPr="00D54B85">
        <w:rPr>
          <w:rFonts w:cs="Arial"/>
          <w:szCs w:val="21"/>
        </w:rPr>
        <w:t>tre</w:t>
      </w:r>
      <w:proofErr w:type="spellEnd"/>
      <w:r w:rsidRPr="00D54B85">
        <w:rPr>
          <w:rFonts w:cs="Arial"/>
          <w:szCs w:val="21"/>
        </w:rPr>
        <w:t xml:space="preserve"> vom 1. Juli 2015 haben wir beantragt, dass die geplante </w:t>
      </w:r>
      <w:r w:rsidRPr="008B23D7">
        <w:rPr>
          <w:rFonts w:cs="Arial"/>
          <w:b/>
          <w:szCs w:val="21"/>
        </w:rPr>
        <w:t>Linie 30</w:t>
      </w:r>
      <w:r w:rsidRPr="00D54B85">
        <w:rPr>
          <w:rFonts w:cs="Arial"/>
          <w:szCs w:val="21"/>
        </w:rPr>
        <w:t xml:space="preserve"> (bisher Linie 18) entgegen dem damaligen Planungsstand am Bahnhof Littau beginnen soll. Mit dem kommenden Fahrplanwechsel wird die Linie 30 wie beantragt ab Bahnhof Littau starten und via Kantonsspital Luzern (grösster Arbeitgeber des Kantons) zum Bahnhof Ebikon fahren. Wir begrüssen dies sehr, da für Fahrgäste aus unserer Region ein hoher Kundennutzen erzielt wird. Gleichzeitig bekräftigen wir unsere Erwartungen, welche wir in unserer Stellungnahme vom 12. März 2018 zum Gesamtverkehrskonzept Luzern Ost geäussert haben:</w:t>
      </w:r>
    </w:p>
    <w:p w14:paraId="4405EC56" w14:textId="2BD14DC6" w:rsidR="00FA3C5A" w:rsidRPr="00D54B85" w:rsidRDefault="00FA3C5A" w:rsidP="00FA3C5A">
      <w:pPr>
        <w:pStyle w:val="Listenabsatz"/>
        <w:numPr>
          <w:ilvl w:val="0"/>
          <w:numId w:val="12"/>
        </w:numPr>
        <w:ind w:right="1"/>
        <w:outlineLvl w:val="0"/>
        <w:rPr>
          <w:rFonts w:cs="Arial"/>
          <w:szCs w:val="21"/>
        </w:rPr>
      </w:pPr>
      <w:r w:rsidRPr="00D54B85">
        <w:rPr>
          <w:rFonts w:cs="Arial"/>
          <w:i/>
          <w:szCs w:val="21"/>
        </w:rPr>
        <w:t xml:space="preserve">Die Linie 30 wird ab Bahnhof Littau via </w:t>
      </w:r>
      <w:r w:rsidRPr="008B23D7">
        <w:rPr>
          <w:rFonts w:cs="Arial"/>
          <w:bCs/>
          <w:i/>
          <w:szCs w:val="21"/>
        </w:rPr>
        <w:t>Kantonsspital</w:t>
      </w:r>
      <w:r w:rsidRPr="00D54B85">
        <w:rPr>
          <w:rFonts w:cs="Arial"/>
          <w:b/>
          <w:bCs/>
          <w:i/>
          <w:szCs w:val="21"/>
        </w:rPr>
        <w:t xml:space="preserve"> </w:t>
      </w:r>
      <w:r w:rsidRPr="00D54B85">
        <w:rPr>
          <w:rFonts w:cs="Arial"/>
          <w:i/>
          <w:szCs w:val="21"/>
        </w:rPr>
        <w:t xml:space="preserve">Luzern nach Ebikon </w:t>
      </w:r>
      <w:proofErr w:type="spellStart"/>
      <w:r w:rsidRPr="00D54B85">
        <w:rPr>
          <w:rFonts w:cs="Arial"/>
          <w:i/>
          <w:szCs w:val="21"/>
        </w:rPr>
        <w:t>geführt</w:t>
      </w:r>
      <w:proofErr w:type="spellEnd"/>
      <w:r w:rsidRPr="00D54B85">
        <w:rPr>
          <w:rFonts w:cs="Arial"/>
          <w:szCs w:val="21"/>
        </w:rPr>
        <w:t xml:space="preserve"> (ist erfüllt)</w:t>
      </w:r>
    </w:p>
    <w:p w14:paraId="44F5F55C" w14:textId="64A2CC40" w:rsidR="00FA3C5A" w:rsidRPr="00D54B85" w:rsidRDefault="00FA3C5A" w:rsidP="00FA3C5A">
      <w:pPr>
        <w:pStyle w:val="Listenabsatz"/>
        <w:numPr>
          <w:ilvl w:val="0"/>
          <w:numId w:val="12"/>
        </w:numPr>
        <w:ind w:right="1"/>
        <w:outlineLvl w:val="0"/>
        <w:rPr>
          <w:rFonts w:cs="Arial"/>
          <w:szCs w:val="21"/>
        </w:rPr>
      </w:pPr>
      <w:r w:rsidRPr="00D54B85">
        <w:rPr>
          <w:rFonts w:cs="Arial"/>
          <w:szCs w:val="21"/>
        </w:rPr>
        <w:t>Die Linie 30 bedient alle S-Bahnen ab und nach Bahnhof Littau.</w:t>
      </w:r>
    </w:p>
    <w:p w14:paraId="7D4A6E87" w14:textId="5B911787" w:rsidR="00FA3C5A" w:rsidRPr="00D54B85" w:rsidRDefault="00FA3C5A" w:rsidP="00FA3C5A">
      <w:pPr>
        <w:ind w:right="1"/>
        <w:outlineLvl w:val="0"/>
        <w:rPr>
          <w:rFonts w:cs="Arial"/>
          <w:szCs w:val="21"/>
        </w:rPr>
      </w:pPr>
    </w:p>
    <w:p w14:paraId="68408981" w14:textId="701F8C4D" w:rsidR="002A2263" w:rsidRPr="00D54B85" w:rsidRDefault="002A2263" w:rsidP="00FA3C5A">
      <w:pPr>
        <w:ind w:right="1"/>
        <w:outlineLvl w:val="0"/>
        <w:rPr>
          <w:rFonts w:cs="Arial"/>
          <w:szCs w:val="21"/>
        </w:rPr>
      </w:pPr>
      <w:r w:rsidRPr="00D54B85">
        <w:rPr>
          <w:rFonts w:cs="Arial"/>
          <w:szCs w:val="21"/>
        </w:rPr>
        <w:t>Am 21. März 2019 wurden wir von den SBB darüber informiert, dass beim Bahnhof Littau «die Aufwärtskompatibilität für ein zweites Aussenperron planerisch sichergestellt wird». Dies begrüssen wir sehr, werden doch mit der Realisierung des Durchgangsbahnhofs Luzern Kapazitäten frei werden, die einen Angebotsausbau aus und in unsere Region ab diesem Zeitpunkt ermöglichen. Diese Möglichkeiten bestehen jedoch nur, wenn die Bahnhöfe entsprechend vorbereitet sind.</w:t>
      </w:r>
    </w:p>
    <w:p w14:paraId="055663A2" w14:textId="5E38E27D" w:rsidR="002A2263" w:rsidRPr="00D54B85" w:rsidRDefault="002A2263" w:rsidP="00FA3C5A">
      <w:pPr>
        <w:ind w:right="1"/>
        <w:outlineLvl w:val="0"/>
        <w:rPr>
          <w:rFonts w:cs="Arial"/>
          <w:szCs w:val="21"/>
        </w:rPr>
      </w:pPr>
    </w:p>
    <w:p w14:paraId="4755CECB" w14:textId="6E61B8DB" w:rsidR="002A2263" w:rsidRPr="00D54B85" w:rsidRDefault="002A2263" w:rsidP="00FA3C5A">
      <w:pPr>
        <w:ind w:right="1"/>
        <w:outlineLvl w:val="0"/>
        <w:rPr>
          <w:rFonts w:cs="Arial"/>
          <w:szCs w:val="21"/>
        </w:rPr>
      </w:pPr>
      <w:r w:rsidRPr="00D54B85">
        <w:rPr>
          <w:rFonts w:cs="Arial"/>
          <w:szCs w:val="21"/>
        </w:rPr>
        <w:t xml:space="preserve">Wir gehen davon aus, dass das zweite Aussenperron am Bahnhof Littau </w:t>
      </w:r>
      <w:r w:rsidR="00F63EAA" w:rsidRPr="00D54B85">
        <w:rPr>
          <w:rFonts w:cs="Arial"/>
          <w:szCs w:val="21"/>
        </w:rPr>
        <w:t>bis auf Weiteres planerisch sichergestellt bleibt, sodass das volle Potenzial des Durchgangsbahnhofs Luzern ausgeschöpft werden kann.</w:t>
      </w:r>
    </w:p>
    <w:p w14:paraId="6A44E45F" w14:textId="65FD782D" w:rsidR="004C563C" w:rsidRPr="00D54B85" w:rsidRDefault="004C563C" w:rsidP="001E7E83">
      <w:pPr>
        <w:ind w:right="1"/>
        <w:outlineLvl w:val="0"/>
        <w:rPr>
          <w:rFonts w:cs="Arial"/>
          <w:szCs w:val="21"/>
        </w:rPr>
      </w:pPr>
    </w:p>
    <w:p w14:paraId="47F85188" w14:textId="77777777" w:rsidR="00AF7803" w:rsidRPr="00D54B85" w:rsidRDefault="00AF7803" w:rsidP="001E7E83">
      <w:pPr>
        <w:ind w:right="1"/>
        <w:outlineLvl w:val="0"/>
        <w:rPr>
          <w:rFonts w:cs="Arial"/>
          <w:szCs w:val="21"/>
        </w:rPr>
      </w:pPr>
    </w:p>
    <w:p w14:paraId="54B151B5" w14:textId="44061340" w:rsidR="00D62244" w:rsidRPr="00D54B85" w:rsidRDefault="00AF7803" w:rsidP="001E7E83">
      <w:pPr>
        <w:ind w:right="1"/>
        <w:outlineLvl w:val="0"/>
        <w:rPr>
          <w:rFonts w:cs="Arial"/>
          <w:b/>
          <w:szCs w:val="21"/>
          <w:u w:val="single"/>
        </w:rPr>
      </w:pPr>
      <w:r w:rsidRPr="00D54B85">
        <w:rPr>
          <w:rFonts w:cs="Arial"/>
          <w:b/>
          <w:szCs w:val="21"/>
          <w:u w:val="single"/>
        </w:rPr>
        <w:t>Bahnhöfe Schachen, Entlebuch, Schüpfheim und Escholzmatt</w:t>
      </w:r>
    </w:p>
    <w:p w14:paraId="4139C925" w14:textId="77777777" w:rsidR="00D62244" w:rsidRPr="00D54B85" w:rsidRDefault="00D62244" w:rsidP="001E7E83">
      <w:pPr>
        <w:ind w:right="1"/>
        <w:outlineLvl w:val="0"/>
        <w:rPr>
          <w:rFonts w:cs="Arial"/>
          <w:szCs w:val="21"/>
        </w:rPr>
      </w:pPr>
    </w:p>
    <w:p w14:paraId="4F57E2A2" w14:textId="611925B0" w:rsidR="00726210" w:rsidRPr="00D54B85" w:rsidRDefault="008D1042" w:rsidP="00E05909">
      <w:pPr>
        <w:ind w:right="1"/>
        <w:rPr>
          <w:rFonts w:cs="Arial"/>
          <w:szCs w:val="21"/>
        </w:rPr>
      </w:pPr>
      <w:r w:rsidRPr="00D54B85">
        <w:rPr>
          <w:rFonts w:cs="Arial"/>
          <w:szCs w:val="21"/>
        </w:rPr>
        <w:t>Von den SBB wurden wir am 21. März 2019 über die folgenden Infrastrukturvorhaben informiert:</w:t>
      </w:r>
    </w:p>
    <w:p w14:paraId="1CC7CE38" w14:textId="383F08CB" w:rsidR="008D1042" w:rsidRPr="00D54B85" w:rsidRDefault="008D1042" w:rsidP="00E05909">
      <w:pPr>
        <w:ind w:right="1"/>
        <w:rPr>
          <w:rFonts w:cs="Arial"/>
          <w:szCs w:val="21"/>
        </w:rPr>
      </w:pPr>
    </w:p>
    <w:tbl>
      <w:tblPr>
        <w:tblStyle w:val="Tabellenraster"/>
        <w:tblW w:w="0" w:type="auto"/>
        <w:tblLook w:val="04A0" w:firstRow="1" w:lastRow="0" w:firstColumn="1" w:lastColumn="0" w:noHBand="0" w:noVBand="1"/>
      </w:tblPr>
      <w:tblGrid>
        <w:gridCol w:w="1980"/>
        <w:gridCol w:w="7789"/>
      </w:tblGrid>
      <w:tr w:rsidR="008D1042" w:rsidRPr="00D54B85" w14:paraId="467B195C" w14:textId="77777777" w:rsidTr="008D1042">
        <w:tc>
          <w:tcPr>
            <w:tcW w:w="1980" w:type="dxa"/>
            <w:tcMar>
              <w:top w:w="57" w:type="dxa"/>
              <w:bottom w:w="57" w:type="dxa"/>
            </w:tcMar>
          </w:tcPr>
          <w:p w14:paraId="02D2D1FC" w14:textId="10DAE159" w:rsidR="008D1042" w:rsidRPr="00D54B85" w:rsidRDefault="008D1042" w:rsidP="00E05909">
            <w:pPr>
              <w:ind w:right="1"/>
              <w:rPr>
                <w:rFonts w:cs="Arial"/>
                <w:b/>
                <w:szCs w:val="21"/>
              </w:rPr>
            </w:pPr>
            <w:r w:rsidRPr="00D54B85">
              <w:rPr>
                <w:rFonts w:cs="Arial"/>
                <w:b/>
                <w:szCs w:val="21"/>
              </w:rPr>
              <w:t>Schachen</w:t>
            </w:r>
          </w:p>
        </w:tc>
        <w:tc>
          <w:tcPr>
            <w:tcW w:w="7789" w:type="dxa"/>
            <w:tcMar>
              <w:top w:w="57" w:type="dxa"/>
              <w:bottom w:w="57" w:type="dxa"/>
            </w:tcMar>
          </w:tcPr>
          <w:p w14:paraId="179D960A" w14:textId="77777777" w:rsidR="008D1042" w:rsidRPr="00D54B85" w:rsidRDefault="008D1042" w:rsidP="00E05909">
            <w:pPr>
              <w:ind w:right="1"/>
              <w:rPr>
                <w:rFonts w:cs="Arial"/>
                <w:szCs w:val="21"/>
              </w:rPr>
            </w:pPr>
            <w:r w:rsidRPr="00D54B85">
              <w:rPr>
                <w:rFonts w:cs="Arial"/>
                <w:szCs w:val="21"/>
              </w:rPr>
              <w:t xml:space="preserve">Fahrbahnerneuerung Gleis 2 </w:t>
            </w:r>
            <w:r w:rsidRPr="00D54B85">
              <w:rPr>
                <w:rFonts w:cs="Arial"/>
                <w:b/>
                <w:szCs w:val="21"/>
              </w:rPr>
              <w:t>2022</w:t>
            </w:r>
          </w:p>
          <w:p w14:paraId="6CCE6EBC" w14:textId="6942FD9A" w:rsidR="008D1042" w:rsidRPr="00D54B85" w:rsidRDefault="008D1042" w:rsidP="00E05909">
            <w:pPr>
              <w:ind w:right="1"/>
              <w:rPr>
                <w:rFonts w:cs="Arial"/>
                <w:szCs w:val="21"/>
              </w:rPr>
            </w:pPr>
            <w:r w:rsidRPr="00D54B85">
              <w:rPr>
                <w:rFonts w:cs="Arial"/>
                <w:szCs w:val="21"/>
              </w:rPr>
              <w:t xml:space="preserve">Umsetzung Vorgaben </w:t>
            </w:r>
            <w:proofErr w:type="spellStart"/>
            <w:r w:rsidRPr="00D54B85">
              <w:rPr>
                <w:rFonts w:cs="Arial"/>
                <w:szCs w:val="21"/>
              </w:rPr>
              <w:t>BehiG</w:t>
            </w:r>
            <w:proofErr w:type="spellEnd"/>
            <w:r w:rsidRPr="00D54B85">
              <w:rPr>
                <w:rFonts w:cs="Arial"/>
                <w:szCs w:val="21"/>
              </w:rPr>
              <w:t xml:space="preserve"> </w:t>
            </w:r>
            <w:r w:rsidRPr="00D54B85">
              <w:rPr>
                <w:rFonts w:cs="Arial"/>
                <w:b/>
                <w:szCs w:val="21"/>
              </w:rPr>
              <w:t>2025</w:t>
            </w:r>
          </w:p>
        </w:tc>
      </w:tr>
      <w:tr w:rsidR="008D1042" w:rsidRPr="00D54B85" w14:paraId="051BABF3" w14:textId="77777777" w:rsidTr="008D1042">
        <w:tc>
          <w:tcPr>
            <w:tcW w:w="1980" w:type="dxa"/>
            <w:tcMar>
              <w:top w:w="57" w:type="dxa"/>
              <w:bottom w:w="57" w:type="dxa"/>
            </w:tcMar>
          </w:tcPr>
          <w:p w14:paraId="7B88C0F3" w14:textId="1193D663" w:rsidR="008D1042" w:rsidRPr="00D54B85" w:rsidRDefault="008D1042" w:rsidP="00E05909">
            <w:pPr>
              <w:ind w:right="1"/>
              <w:rPr>
                <w:rFonts w:cs="Arial"/>
                <w:b/>
                <w:szCs w:val="21"/>
              </w:rPr>
            </w:pPr>
            <w:r w:rsidRPr="00D54B85">
              <w:rPr>
                <w:rFonts w:cs="Arial"/>
                <w:b/>
                <w:szCs w:val="21"/>
              </w:rPr>
              <w:t>Entlebuch</w:t>
            </w:r>
          </w:p>
        </w:tc>
        <w:tc>
          <w:tcPr>
            <w:tcW w:w="7789" w:type="dxa"/>
            <w:tcMar>
              <w:top w:w="57" w:type="dxa"/>
              <w:bottom w:w="57" w:type="dxa"/>
            </w:tcMar>
          </w:tcPr>
          <w:p w14:paraId="1B1CD0B4" w14:textId="77777777" w:rsidR="008D1042" w:rsidRPr="00D54B85" w:rsidRDefault="008D1042" w:rsidP="00E05909">
            <w:pPr>
              <w:ind w:right="1"/>
              <w:rPr>
                <w:rFonts w:cs="Arial"/>
                <w:szCs w:val="21"/>
              </w:rPr>
            </w:pPr>
            <w:r w:rsidRPr="00D54B85">
              <w:rPr>
                <w:rFonts w:cs="Arial"/>
                <w:szCs w:val="21"/>
              </w:rPr>
              <w:t xml:space="preserve">Sanierung der </w:t>
            </w:r>
            <w:proofErr w:type="spellStart"/>
            <w:r w:rsidRPr="00D54B85">
              <w:rPr>
                <w:rFonts w:cs="Arial"/>
                <w:szCs w:val="21"/>
              </w:rPr>
              <w:t>Entlenbrücke</w:t>
            </w:r>
            <w:proofErr w:type="spellEnd"/>
            <w:r w:rsidRPr="00D54B85">
              <w:rPr>
                <w:rFonts w:cs="Arial"/>
                <w:szCs w:val="21"/>
              </w:rPr>
              <w:t xml:space="preserve"> </w:t>
            </w:r>
            <w:r w:rsidRPr="00D54B85">
              <w:rPr>
                <w:rFonts w:cs="Arial"/>
                <w:b/>
                <w:szCs w:val="21"/>
              </w:rPr>
              <w:t>2023</w:t>
            </w:r>
          </w:p>
          <w:p w14:paraId="485F2502" w14:textId="4CFB3FBE" w:rsidR="008D1042" w:rsidRPr="00D54B85" w:rsidRDefault="008D1042" w:rsidP="00E05909">
            <w:pPr>
              <w:ind w:right="1"/>
              <w:rPr>
                <w:rFonts w:cs="Arial"/>
                <w:szCs w:val="21"/>
              </w:rPr>
            </w:pPr>
            <w:r w:rsidRPr="00D54B85">
              <w:rPr>
                <w:rFonts w:cs="Arial"/>
                <w:szCs w:val="21"/>
              </w:rPr>
              <w:t xml:space="preserve">Umsetzung Vorgaben </w:t>
            </w:r>
            <w:proofErr w:type="spellStart"/>
            <w:r w:rsidRPr="00D54B85">
              <w:rPr>
                <w:rFonts w:cs="Arial"/>
                <w:szCs w:val="21"/>
              </w:rPr>
              <w:t>BehiG</w:t>
            </w:r>
            <w:proofErr w:type="spellEnd"/>
            <w:r w:rsidRPr="00D54B85">
              <w:rPr>
                <w:rFonts w:cs="Arial"/>
                <w:szCs w:val="21"/>
              </w:rPr>
              <w:t xml:space="preserve"> </w:t>
            </w:r>
            <w:r w:rsidRPr="00D54B85">
              <w:rPr>
                <w:rFonts w:cs="Arial"/>
                <w:b/>
                <w:szCs w:val="21"/>
              </w:rPr>
              <w:t>2025</w:t>
            </w:r>
          </w:p>
        </w:tc>
      </w:tr>
      <w:tr w:rsidR="008D1042" w:rsidRPr="00D54B85" w14:paraId="37B8B096" w14:textId="77777777" w:rsidTr="008D1042">
        <w:tc>
          <w:tcPr>
            <w:tcW w:w="1980" w:type="dxa"/>
            <w:tcMar>
              <w:top w:w="57" w:type="dxa"/>
              <w:bottom w:w="57" w:type="dxa"/>
            </w:tcMar>
          </w:tcPr>
          <w:p w14:paraId="11A0442D" w14:textId="52097FE0" w:rsidR="008D1042" w:rsidRPr="00D54B85" w:rsidRDefault="008D1042" w:rsidP="00E05909">
            <w:pPr>
              <w:ind w:right="1"/>
              <w:rPr>
                <w:rFonts w:cs="Arial"/>
                <w:b/>
                <w:szCs w:val="21"/>
              </w:rPr>
            </w:pPr>
            <w:r w:rsidRPr="00D54B85">
              <w:rPr>
                <w:rFonts w:cs="Arial"/>
                <w:b/>
                <w:szCs w:val="21"/>
              </w:rPr>
              <w:t>Schüpfheim</w:t>
            </w:r>
          </w:p>
        </w:tc>
        <w:tc>
          <w:tcPr>
            <w:tcW w:w="7789" w:type="dxa"/>
            <w:tcMar>
              <w:top w:w="57" w:type="dxa"/>
              <w:bottom w:w="57" w:type="dxa"/>
            </w:tcMar>
          </w:tcPr>
          <w:p w14:paraId="4C641CFB" w14:textId="21827642" w:rsidR="008D1042" w:rsidRPr="00D54B85" w:rsidRDefault="008D1042" w:rsidP="00E05909">
            <w:pPr>
              <w:ind w:right="1"/>
              <w:rPr>
                <w:rFonts w:cs="Arial"/>
                <w:szCs w:val="21"/>
              </w:rPr>
            </w:pPr>
            <w:r w:rsidRPr="00D54B85">
              <w:rPr>
                <w:rFonts w:cs="Arial"/>
                <w:szCs w:val="21"/>
              </w:rPr>
              <w:t xml:space="preserve">Fahrbahnerneuerung Bahnhof </w:t>
            </w:r>
            <w:r w:rsidRPr="00D54B85">
              <w:rPr>
                <w:rFonts w:cs="Arial"/>
                <w:b/>
                <w:szCs w:val="21"/>
              </w:rPr>
              <w:t>2023</w:t>
            </w:r>
          </w:p>
        </w:tc>
      </w:tr>
      <w:tr w:rsidR="008D1042" w:rsidRPr="00D54B85" w14:paraId="523323B2" w14:textId="77777777" w:rsidTr="008D1042">
        <w:tc>
          <w:tcPr>
            <w:tcW w:w="1980" w:type="dxa"/>
            <w:tcMar>
              <w:top w:w="57" w:type="dxa"/>
              <w:bottom w:w="57" w:type="dxa"/>
            </w:tcMar>
          </w:tcPr>
          <w:p w14:paraId="12CB28F1" w14:textId="10F25A0F" w:rsidR="008D1042" w:rsidRPr="00D54B85" w:rsidRDefault="008D1042" w:rsidP="00E05909">
            <w:pPr>
              <w:ind w:right="1"/>
              <w:rPr>
                <w:rFonts w:cs="Arial"/>
                <w:b/>
                <w:szCs w:val="21"/>
              </w:rPr>
            </w:pPr>
            <w:r w:rsidRPr="00D54B85">
              <w:rPr>
                <w:rFonts w:cs="Arial"/>
                <w:b/>
                <w:szCs w:val="21"/>
              </w:rPr>
              <w:t>Escholzmatt</w:t>
            </w:r>
          </w:p>
        </w:tc>
        <w:tc>
          <w:tcPr>
            <w:tcW w:w="7789" w:type="dxa"/>
            <w:tcMar>
              <w:top w:w="57" w:type="dxa"/>
              <w:bottom w:w="57" w:type="dxa"/>
            </w:tcMar>
          </w:tcPr>
          <w:p w14:paraId="16EE6205" w14:textId="089B368A" w:rsidR="008D1042" w:rsidRPr="00D54B85" w:rsidRDefault="008D1042" w:rsidP="00E05909">
            <w:pPr>
              <w:ind w:right="1"/>
              <w:rPr>
                <w:rFonts w:cs="Arial"/>
                <w:szCs w:val="21"/>
              </w:rPr>
            </w:pPr>
            <w:r w:rsidRPr="00D54B85">
              <w:rPr>
                <w:rFonts w:cs="Arial"/>
                <w:szCs w:val="21"/>
              </w:rPr>
              <w:t xml:space="preserve">Umsetzung Vorgaben </w:t>
            </w:r>
            <w:proofErr w:type="spellStart"/>
            <w:r w:rsidRPr="00D54B85">
              <w:rPr>
                <w:rFonts w:cs="Arial"/>
                <w:szCs w:val="21"/>
              </w:rPr>
              <w:t>BehiG</w:t>
            </w:r>
            <w:proofErr w:type="spellEnd"/>
            <w:r w:rsidRPr="00D54B85">
              <w:rPr>
                <w:rFonts w:cs="Arial"/>
                <w:szCs w:val="21"/>
              </w:rPr>
              <w:t xml:space="preserve"> </w:t>
            </w:r>
            <w:r w:rsidRPr="00D54B85">
              <w:rPr>
                <w:rFonts w:cs="Arial"/>
                <w:b/>
                <w:szCs w:val="21"/>
              </w:rPr>
              <w:t>2024</w:t>
            </w:r>
          </w:p>
        </w:tc>
      </w:tr>
    </w:tbl>
    <w:p w14:paraId="65413467" w14:textId="77777777" w:rsidR="008D1042" w:rsidRPr="00D54B85" w:rsidRDefault="008D1042" w:rsidP="00E05909">
      <w:pPr>
        <w:ind w:right="1"/>
        <w:rPr>
          <w:rFonts w:cs="Arial"/>
          <w:szCs w:val="21"/>
        </w:rPr>
      </w:pPr>
    </w:p>
    <w:p w14:paraId="2F70B847" w14:textId="77777777" w:rsidR="005001F2" w:rsidRDefault="005001F2">
      <w:pPr>
        <w:rPr>
          <w:rFonts w:cs="Arial"/>
          <w:szCs w:val="21"/>
        </w:rPr>
      </w:pPr>
      <w:r>
        <w:rPr>
          <w:rFonts w:cs="Arial"/>
          <w:szCs w:val="21"/>
        </w:rPr>
        <w:br w:type="page"/>
      </w:r>
    </w:p>
    <w:p w14:paraId="578D5D77" w14:textId="45FA53E1" w:rsidR="008D1042" w:rsidRPr="00D54B85" w:rsidRDefault="008D1042" w:rsidP="00E05909">
      <w:pPr>
        <w:ind w:right="1"/>
        <w:rPr>
          <w:rFonts w:cs="Arial"/>
          <w:szCs w:val="21"/>
        </w:rPr>
      </w:pPr>
      <w:r w:rsidRPr="00D54B85">
        <w:rPr>
          <w:rFonts w:cs="Arial"/>
          <w:szCs w:val="21"/>
        </w:rPr>
        <w:lastRenderedPageBreak/>
        <w:t>Wir denken langfristig und somit über die aufgeführten Jahre hinaus. So erachten wir es als notwendig, bereits jetzt die Weichen zu stellen für künftige Angebotsausbauten. Wir regen deshalb das Folgende an:</w:t>
      </w:r>
    </w:p>
    <w:p w14:paraId="0019147B" w14:textId="5D336DE0" w:rsidR="008D1042" w:rsidRPr="00D54B85" w:rsidRDefault="008D1042" w:rsidP="00E05909">
      <w:pPr>
        <w:ind w:right="1"/>
        <w:rPr>
          <w:rFonts w:cs="Arial"/>
          <w:szCs w:val="21"/>
        </w:rPr>
      </w:pPr>
    </w:p>
    <w:tbl>
      <w:tblPr>
        <w:tblStyle w:val="Tabellenraster"/>
        <w:tblW w:w="0" w:type="auto"/>
        <w:tblLook w:val="04A0" w:firstRow="1" w:lastRow="0" w:firstColumn="1" w:lastColumn="0" w:noHBand="0" w:noVBand="1"/>
      </w:tblPr>
      <w:tblGrid>
        <w:gridCol w:w="1980"/>
        <w:gridCol w:w="7789"/>
      </w:tblGrid>
      <w:tr w:rsidR="008D1042" w:rsidRPr="00D54B85" w14:paraId="4C05E87B" w14:textId="77777777" w:rsidTr="00DC1D2E">
        <w:tc>
          <w:tcPr>
            <w:tcW w:w="1980" w:type="dxa"/>
            <w:tcMar>
              <w:top w:w="57" w:type="dxa"/>
              <w:bottom w:w="57" w:type="dxa"/>
            </w:tcMar>
          </w:tcPr>
          <w:p w14:paraId="32F2AD80" w14:textId="77777777" w:rsidR="008D1042" w:rsidRPr="00D54B85" w:rsidRDefault="008D1042" w:rsidP="00DC1D2E">
            <w:pPr>
              <w:ind w:right="1"/>
              <w:rPr>
                <w:rFonts w:cs="Arial"/>
                <w:b/>
                <w:szCs w:val="21"/>
              </w:rPr>
            </w:pPr>
            <w:r w:rsidRPr="00D54B85">
              <w:rPr>
                <w:rFonts w:cs="Arial"/>
                <w:b/>
                <w:szCs w:val="21"/>
              </w:rPr>
              <w:t>Schachen</w:t>
            </w:r>
          </w:p>
        </w:tc>
        <w:tc>
          <w:tcPr>
            <w:tcW w:w="7789" w:type="dxa"/>
            <w:tcMar>
              <w:top w:w="57" w:type="dxa"/>
              <w:bottom w:w="57" w:type="dxa"/>
            </w:tcMar>
          </w:tcPr>
          <w:p w14:paraId="2BC10D0B" w14:textId="77777777" w:rsidR="005001F2" w:rsidRDefault="008D1042" w:rsidP="00DC1D2E">
            <w:pPr>
              <w:ind w:right="1"/>
              <w:rPr>
                <w:rFonts w:cs="Arial"/>
                <w:szCs w:val="21"/>
              </w:rPr>
            </w:pPr>
            <w:r w:rsidRPr="00D54B85">
              <w:rPr>
                <w:rFonts w:cs="Arial"/>
                <w:szCs w:val="21"/>
              </w:rPr>
              <w:t xml:space="preserve">Der Bahnhof Schachen soll so geplant werden, dass eine Aufwärtskompatibilität für künftige Angebotsausbauten gewährleistet ist. </w:t>
            </w:r>
          </w:p>
          <w:p w14:paraId="54A0187E" w14:textId="15AF022F" w:rsidR="005001F2" w:rsidRDefault="005001F2" w:rsidP="005001F2">
            <w:pPr>
              <w:ind w:right="1"/>
              <w:outlineLvl w:val="0"/>
              <w:rPr>
                <w:rFonts w:cs="Arial"/>
                <w:szCs w:val="21"/>
              </w:rPr>
            </w:pPr>
            <w:r w:rsidRPr="00D54B85">
              <w:rPr>
                <w:rFonts w:cs="Arial"/>
                <w:szCs w:val="21"/>
              </w:rPr>
              <w:t>Leider haben die Planungen</w:t>
            </w:r>
            <w:r>
              <w:rPr>
                <w:rFonts w:cs="Arial"/>
                <w:szCs w:val="21"/>
              </w:rPr>
              <w:t xml:space="preserve"> zur S77</w:t>
            </w:r>
            <w:r w:rsidRPr="00D54B85">
              <w:rPr>
                <w:rFonts w:cs="Arial"/>
                <w:szCs w:val="21"/>
              </w:rPr>
              <w:t xml:space="preserve"> ergeben, dass ein Halt in Schachen ab dem kommenden Fahrplanwechsel mit der S77 nicht mehr möglich sein wird. Die neue Buslinie 212 erachten wir als gute Lösung, um den Wegfall des </w:t>
            </w:r>
            <w:proofErr w:type="spellStart"/>
            <w:r w:rsidRPr="00D54B85">
              <w:rPr>
                <w:rFonts w:cs="Arial"/>
                <w:szCs w:val="21"/>
              </w:rPr>
              <w:t>Haltes</w:t>
            </w:r>
            <w:proofErr w:type="spellEnd"/>
            <w:r w:rsidRPr="00D54B85">
              <w:rPr>
                <w:rFonts w:cs="Arial"/>
                <w:szCs w:val="21"/>
              </w:rPr>
              <w:t xml:space="preserve"> der S77 </w:t>
            </w:r>
            <w:r>
              <w:rPr>
                <w:rFonts w:cs="Arial"/>
                <w:szCs w:val="21"/>
              </w:rPr>
              <w:t xml:space="preserve">zumindest </w:t>
            </w:r>
            <w:r w:rsidRPr="00D54B85">
              <w:rPr>
                <w:rFonts w:cs="Arial"/>
                <w:szCs w:val="21"/>
              </w:rPr>
              <w:t xml:space="preserve">abzufedern. </w:t>
            </w:r>
          </w:p>
          <w:p w14:paraId="39C37E15" w14:textId="77777777" w:rsidR="005001F2" w:rsidRDefault="005001F2" w:rsidP="005001F2">
            <w:pPr>
              <w:ind w:right="1"/>
              <w:outlineLvl w:val="0"/>
              <w:rPr>
                <w:rFonts w:cs="Arial"/>
                <w:szCs w:val="21"/>
              </w:rPr>
            </w:pPr>
          </w:p>
          <w:p w14:paraId="768D0DD7" w14:textId="38545C58" w:rsidR="005001F2" w:rsidRDefault="005001F2" w:rsidP="005001F2">
            <w:pPr>
              <w:ind w:right="1"/>
              <w:outlineLvl w:val="0"/>
              <w:rPr>
                <w:rFonts w:cs="Arial"/>
                <w:szCs w:val="21"/>
              </w:rPr>
            </w:pPr>
            <w:r w:rsidRPr="00D54B85">
              <w:rPr>
                <w:rFonts w:cs="Arial"/>
                <w:szCs w:val="21"/>
              </w:rPr>
              <w:t xml:space="preserve">Gemäss Planungsstand der BLS vom 21. März 2019 ist per Fahrplanwechsel vom Dezember 2021 ein kompletter Ersatz der Nina durch die moderneren </w:t>
            </w:r>
            <w:proofErr w:type="spellStart"/>
            <w:r w:rsidRPr="00D54B85">
              <w:rPr>
                <w:rFonts w:cs="Arial"/>
                <w:szCs w:val="21"/>
              </w:rPr>
              <w:t>Lötschberger</w:t>
            </w:r>
            <w:proofErr w:type="spellEnd"/>
            <w:r w:rsidRPr="00D54B85">
              <w:rPr>
                <w:rStyle w:val="Funotenzeichen"/>
                <w:rFonts w:cs="Arial"/>
                <w:szCs w:val="21"/>
              </w:rPr>
              <w:footnoteReference w:id="3"/>
            </w:r>
            <w:r w:rsidRPr="00D54B85">
              <w:rPr>
                <w:rFonts w:cs="Arial"/>
                <w:szCs w:val="21"/>
              </w:rPr>
              <w:t xml:space="preserve"> vorgesehen. Wir </w:t>
            </w:r>
            <w:r>
              <w:rPr>
                <w:rFonts w:cs="Arial"/>
                <w:szCs w:val="21"/>
              </w:rPr>
              <w:t>fordern, dass</w:t>
            </w:r>
            <w:r w:rsidRPr="00D54B85">
              <w:rPr>
                <w:rFonts w:cs="Arial"/>
                <w:szCs w:val="21"/>
              </w:rPr>
              <w:t xml:space="preserve"> </w:t>
            </w:r>
            <w:r w:rsidRPr="005001F2">
              <w:rPr>
                <w:rFonts w:cs="Arial"/>
                <w:szCs w:val="21"/>
                <w:u w:val="single"/>
              </w:rPr>
              <w:t>auf diesen Zeitpunkt hin</w:t>
            </w:r>
            <w:r w:rsidRPr="00D54B85">
              <w:rPr>
                <w:rFonts w:cs="Arial"/>
                <w:szCs w:val="21"/>
              </w:rPr>
              <w:t xml:space="preserve"> ein Halt in Schachen mit </w:t>
            </w:r>
            <w:proofErr w:type="spellStart"/>
            <w:r w:rsidRPr="00D54B85">
              <w:rPr>
                <w:rFonts w:cs="Arial"/>
                <w:szCs w:val="21"/>
              </w:rPr>
              <w:t>Lötschberger</w:t>
            </w:r>
            <w:proofErr w:type="spellEnd"/>
            <w:r w:rsidRPr="00D54B85">
              <w:rPr>
                <w:rFonts w:cs="Arial"/>
                <w:szCs w:val="21"/>
              </w:rPr>
              <w:t>-Kompositionen geprüft w</w:t>
            </w:r>
            <w:r w:rsidR="00B72D76">
              <w:rPr>
                <w:rFonts w:cs="Arial"/>
                <w:szCs w:val="21"/>
              </w:rPr>
              <w:t>ird</w:t>
            </w:r>
            <w:r w:rsidRPr="00D54B85">
              <w:rPr>
                <w:rFonts w:cs="Arial"/>
                <w:szCs w:val="21"/>
              </w:rPr>
              <w:t>.</w:t>
            </w:r>
          </w:p>
          <w:p w14:paraId="40372785" w14:textId="75F38CED" w:rsidR="008D1042" w:rsidRDefault="008D1042" w:rsidP="00DC1D2E">
            <w:pPr>
              <w:ind w:right="1"/>
              <w:rPr>
                <w:rFonts w:cs="Arial"/>
                <w:szCs w:val="21"/>
              </w:rPr>
            </w:pPr>
          </w:p>
          <w:p w14:paraId="1B7267B8" w14:textId="77777777" w:rsidR="005001F2" w:rsidRPr="00D54B85" w:rsidRDefault="005001F2" w:rsidP="00DC1D2E">
            <w:pPr>
              <w:ind w:right="1"/>
              <w:rPr>
                <w:rFonts w:cs="Arial"/>
                <w:szCs w:val="21"/>
              </w:rPr>
            </w:pPr>
          </w:p>
          <w:p w14:paraId="6FBD4B7D" w14:textId="049E3F98" w:rsidR="005001F2" w:rsidRPr="00D54B85" w:rsidRDefault="008D1042" w:rsidP="005001F2">
            <w:pPr>
              <w:ind w:right="1"/>
              <w:rPr>
                <w:rFonts w:cs="Arial"/>
                <w:szCs w:val="21"/>
              </w:rPr>
            </w:pPr>
            <w:r w:rsidRPr="00D54B85">
              <w:rPr>
                <w:rFonts w:cs="Arial"/>
                <w:szCs w:val="21"/>
              </w:rPr>
              <w:t xml:space="preserve">Bei der Planung </w:t>
            </w:r>
            <w:r w:rsidR="00C34606" w:rsidRPr="00D54B85">
              <w:rPr>
                <w:rFonts w:cs="Arial"/>
                <w:szCs w:val="21"/>
              </w:rPr>
              <w:t xml:space="preserve">dieses Infrastrukturvorhabens sollen </w:t>
            </w:r>
            <w:r w:rsidR="005001F2">
              <w:rPr>
                <w:rFonts w:cs="Arial"/>
                <w:szCs w:val="21"/>
              </w:rPr>
              <w:t xml:space="preserve">darüber hinaus </w:t>
            </w:r>
            <w:r w:rsidR="00C34606" w:rsidRPr="00D54B85">
              <w:rPr>
                <w:rFonts w:cs="Arial"/>
                <w:szCs w:val="21"/>
              </w:rPr>
              <w:t xml:space="preserve">auch die weiteren Anforderungen an die Infrastruktur für einen möglichen Angebotsausbau auf dem </w:t>
            </w:r>
            <w:r w:rsidR="005001F2">
              <w:rPr>
                <w:rFonts w:cs="Arial"/>
                <w:szCs w:val="21"/>
              </w:rPr>
              <w:t xml:space="preserve">gesamten </w:t>
            </w:r>
            <w:r w:rsidR="00C34606" w:rsidRPr="00D54B85">
              <w:rPr>
                <w:rFonts w:cs="Arial"/>
                <w:szCs w:val="21"/>
              </w:rPr>
              <w:t>Abschnitt Wolhusen-Luzern geprüft werden.</w:t>
            </w:r>
          </w:p>
        </w:tc>
      </w:tr>
      <w:tr w:rsidR="0039638B" w:rsidRPr="00D54B85" w14:paraId="7BD0ECA3" w14:textId="77777777" w:rsidTr="001124D0">
        <w:trPr>
          <w:trHeight w:val="940"/>
        </w:trPr>
        <w:tc>
          <w:tcPr>
            <w:tcW w:w="1980" w:type="dxa"/>
          </w:tcPr>
          <w:p w14:paraId="7F3B75B9" w14:textId="77777777" w:rsidR="0039638B" w:rsidRPr="00D54B85" w:rsidRDefault="0039638B" w:rsidP="00DC1D2E">
            <w:pPr>
              <w:ind w:right="1"/>
              <w:rPr>
                <w:rFonts w:cs="Arial"/>
                <w:b/>
                <w:szCs w:val="21"/>
              </w:rPr>
            </w:pPr>
            <w:r w:rsidRPr="00D54B85">
              <w:rPr>
                <w:rFonts w:cs="Arial"/>
                <w:b/>
                <w:szCs w:val="21"/>
              </w:rPr>
              <w:t>Entlebuch</w:t>
            </w:r>
          </w:p>
          <w:p w14:paraId="27203C0F" w14:textId="77777777" w:rsidR="0039638B" w:rsidRPr="00D54B85" w:rsidRDefault="0039638B" w:rsidP="00DC1D2E">
            <w:pPr>
              <w:ind w:right="1"/>
              <w:rPr>
                <w:rFonts w:cs="Arial"/>
                <w:b/>
                <w:szCs w:val="21"/>
              </w:rPr>
            </w:pPr>
            <w:r w:rsidRPr="00D54B85">
              <w:rPr>
                <w:rFonts w:cs="Arial"/>
                <w:b/>
                <w:szCs w:val="21"/>
              </w:rPr>
              <w:t>Schüpfheim</w:t>
            </w:r>
          </w:p>
          <w:p w14:paraId="394F1F2F" w14:textId="1AACDD0C" w:rsidR="0039638B" w:rsidRPr="00D54B85" w:rsidRDefault="0039638B" w:rsidP="00DC1D2E">
            <w:pPr>
              <w:ind w:right="1"/>
              <w:rPr>
                <w:rFonts w:cs="Arial"/>
                <w:b/>
                <w:szCs w:val="21"/>
              </w:rPr>
            </w:pPr>
            <w:r w:rsidRPr="00D54B85">
              <w:rPr>
                <w:rFonts w:cs="Arial"/>
                <w:b/>
                <w:szCs w:val="21"/>
              </w:rPr>
              <w:t>Escholzmatt</w:t>
            </w:r>
          </w:p>
        </w:tc>
        <w:tc>
          <w:tcPr>
            <w:tcW w:w="7789" w:type="dxa"/>
          </w:tcPr>
          <w:p w14:paraId="1028030E" w14:textId="7123BC1F" w:rsidR="0039638B" w:rsidRPr="00D54B85" w:rsidRDefault="0039638B" w:rsidP="00DC1D2E">
            <w:pPr>
              <w:ind w:right="1"/>
              <w:rPr>
                <w:rFonts w:cs="Arial"/>
                <w:szCs w:val="21"/>
              </w:rPr>
            </w:pPr>
            <w:r w:rsidRPr="00D54B85">
              <w:rPr>
                <w:rFonts w:cs="Arial"/>
                <w:szCs w:val="21"/>
              </w:rPr>
              <w:t>Die Bahnhöfe Entlebuch, Schüpfheim und Escholzmatt sollen so geplant werden, dass eine Aufwärtskompatibilität für künftige Angebotsausbauten auf dem Abschnitt Wolhusen-Schüpfheim-Langnau gewährleistet ist.</w:t>
            </w:r>
          </w:p>
          <w:p w14:paraId="02F4F657" w14:textId="77777777" w:rsidR="00731096" w:rsidRPr="00D54B85" w:rsidRDefault="00731096" w:rsidP="00DC1D2E">
            <w:pPr>
              <w:ind w:right="1"/>
              <w:rPr>
                <w:rFonts w:cs="Arial"/>
                <w:szCs w:val="21"/>
              </w:rPr>
            </w:pPr>
          </w:p>
          <w:p w14:paraId="6CB1CB4B" w14:textId="55AC85D7" w:rsidR="00731096" w:rsidRPr="00D54B85" w:rsidRDefault="00731096" w:rsidP="00DC1D2E">
            <w:pPr>
              <w:ind w:right="1"/>
              <w:rPr>
                <w:rFonts w:cs="Arial"/>
                <w:szCs w:val="21"/>
              </w:rPr>
            </w:pPr>
            <w:r w:rsidRPr="00D54B85">
              <w:rPr>
                <w:rFonts w:cs="Arial"/>
                <w:szCs w:val="21"/>
              </w:rPr>
              <w:t>Bei der Planung dieser Infrastrukturvorhaben sollen auch die weiteren Anforderungen an die Infrastruktur für einen möglichen Angebotsausbau auf dem Abschnitt Wolhusen-Schüpfheim-Langnau (insbesondere zwischen Schüpfheim-Escholzmatt) geprüft werden.</w:t>
            </w:r>
          </w:p>
        </w:tc>
      </w:tr>
    </w:tbl>
    <w:p w14:paraId="025D3623" w14:textId="6A8A2B4D" w:rsidR="008D1042" w:rsidRPr="00D54B85" w:rsidRDefault="008D1042" w:rsidP="00E05909">
      <w:pPr>
        <w:ind w:right="1"/>
        <w:rPr>
          <w:rFonts w:cs="Arial"/>
          <w:szCs w:val="21"/>
        </w:rPr>
      </w:pPr>
    </w:p>
    <w:p w14:paraId="6D136F14" w14:textId="51A059C1" w:rsidR="001E6770" w:rsidRPr="00B8461C" w:rsidRDefault="001E6770" w:rsidP="00E05909">
      <w:pPr>
        <w:ind w:right="1"/>
        <w:rPr>
          <w:rFonts w:cs="Arial"/>
          <w:szCs w:val="21"/>
        </w:rPr>
      </w:pPr>
      <w:r w:rsidRPr="00B8461C">
        <w:rPr>
          <w:rFonts w:cs="Arial"/>
          <w:szCs w:val="21"/>
        </w:rPr>
        <w:t xml:space="preserve">Bei einem künftigen Angebotsausbau sehen wir vor allem eine dritte stündliche Bahnverbindung Luzern-Wolhusen-Schüpfheim-Langnau </w:t>
      </w:r>
      <w:proofErr w:type="spellStart"/>
      <w:r w:rsidRPr="00B8461C">
        <w:rPr>
          <w:rFonts w:cs="Arial"/>
          <w:szCs w:val="21"/>
        </w:rPr>
        <w:t>i.E.</w:t>
      </w:r>
      <w:proofErr w:type="spellEnd"/>
      <w:r w:rsidRPr="00B8461C">
        <w:rPr>
          <w:rFonts w:cs="Arial"/>
          <w:szCs w:val="21"/>
        </w:rPr>
        <w:t xml:space="preserve">-Bern, deren Prüfung wir bereits in unserer Stellungnahme vom 11. Juni 2018 zum Fahrplanwechsel 2019 erwähnt haben. </w:t>
      </w:r>
    </w:p>
    <w:p w14:paraId="1E1A560D" w14:textId="77777777" w:rsidR="001E6770" w:rsidRPr="00B8461C" w:rsidRDefault="001E6770" w:rsidP="00E05909">
      <w:pPr>
        <w:ind w:right="1"/>
        <w:rPr>
          <w:rFonts w:cs="Arial"/>
          <w:szCs w:val="21"/>
        </w:rPr>
      </w:pPr>
    </w:p>
    <w:p w14:paraId="34364179" w14:textId="3624168B" w:rsidR="001E6770" w:rsidRPr="00B8461C" w:rsidRDefault="001E6770" w:rsidP="00E05909">
      <w:pPr>
        <w:ind w:right="1"/>
        <w:rPr>
          <w:rFonts w:cs="Arial"/>
          <w:szCs w:val="21"/>
        </w:rPr>
      </w:pPr>
      <w:r w:rsidRPr="00B8461C">
        <w:rPr>
          <w:rFonts w:cs="Arial"/>
          <w:szCs w:val="21"/>
        </w:rPr>
        <w:t>Es sollen aber auch die Potenziale, welche der Durchgangsbahnhof Luzern für unsere Region biete</w:t>
      </w:r>
      <w:r w:rsidR="00D73B8F" w:rsidRPr="00B8461C">
        <w:rPr>
          <w:rFonts w:cs="Arial"/>
          <w:szCs w:val="21"/>
        </w:rPr>
        <w:t>n wird</w:t>
      </w:r>
      <w:r w:rsidRPr="00B8461C">
        <w:rPr>
          <w:rFonts w:cs="Arial"/>
          <w:szCs w:val="21"/>
        </w:rPr>
        <w:t>, berücksichtigt werden.</w:t>
      </w:r>
    </w:p>
    <w:p w14:paraId="379C4F75" w14:textId="77777777" w:rsidR="001E6770" w:rsidRPr="00B8461C" w:rsidRDefault="001E6770" w:rsidP="00E05909">
      <w:pPr>
        <w:ind w:right="1"/>
        <w:rPr>
          <w:rFonts w:cs="Arial"/>
          <w:szCs w:val="21"/>
        </w:rPr>
      </w:pPr>
    </w:p>
    <w:p w14:paraId="51AC0AC1" w14:textId="6EEB206D" w:rsidR="009733D4" w:rsidRPr="00B8461C" w:rsidRDefault="001E6770" w:rsidP="00E05909">
      <w:pPr>
        <w:ind w:right="1"/>
        <w:rPr>
          <w:rFonts w:cs="Arial"/>
          <w:szCs w:val="21"/>
        </w:rPr>
      </w:pPr>
      <w:r w:rsidRPr="00B8461C">
        <w:rPr>
          <w:rFonts w:cs="Arial"/>
          <w:szCs w:val="21"/>
        </w:rPr>
        <w:t>Die erwähnten Infrastrukturvorhaben sollen diese Vorhaben ermöglichen</w:t>
      </w:r>
      <w:r w:rsidR="00D73B8F" w:rsidRPr="00B8461C">
        <w:rPr>
          <w:rFonts w:cs="Arial"/>
          <w:szCs w:val="21"/>
        </w:rPr>
        <w:t xml:space="preserve"> und begünstigen</w:t>
      </w:r>
      <w:r w:rsidRPr="00B8461C">
        <w:rPr>
          <w:rFonts w:cs="Arial"/>
          <w:szCs w:val="21"/>
        </w:rPr>
        <w:t>.</w:t>
      </w:r>
    </w:p>
    <w:p w14:paraId="1F71E8D2" w14:textId="69CCD135" w:rsidR="001E6770" w:rsidRPr="00B8461C" w:rsidRDefault="001E6770" w:rsidP="00E05909">
      <w:pPr>
        <w:ind w:right="1"/>
        <w:rPr>
          <w:rFonts w:cs="Arial"/>
          <w:szCs w:val="21"/>
        </w:rPr>
      </w:pPr>
    </w:p>
    <w:p w14:paraId="7182DD68" w14:textId="77777777" w:rsidR="001E6770" w:rsidRPr="00D54B85" w:rsidRDefault="001E6770" w:rsidP="00E05909">
      <w:pPr>
        <w:ind w:right="1"/>
        <w:rPr>
          <w:rFonts w:cs="Arial"/>
          <w:szCs w:val="21"/>
        </w:rPr>
      </w:pPr>
    </w:p>
    <w:p w14:paraId="38B846F2" w14:textId="00B6AF8A" w:rsidR="005D696E" w:rsidRPr="00D54B85" w:rsidRDefault="009733D4" w:rsidP="00E05909">
      <w:pPr>
        <w:ind w:right="1"/>
        <w:rPr>
          <w:rFonts w:cs="Arial"/>
          <w:b/>
          <w:szCs w:val="21"/>
          <w:u w:val="single"/>
        </w:rPr>
      </w:pPr>
      <w:r w:rsidRPr="00D54B85">
        <w:rPr>
          <w:rFonts w:cs="Arial"/>
          <w:b/>
          <w:szCs w:val="21"/>
          <w:u w:val="single"/>
        </w:rPr>
        <w:t>Bahnhof Menznau</w:t>
      </w:r>
    </w:p>
    <w:p w14:paraId="7B78E1A6" w14:textId="67759710" w:rsidR="009733D4" w:rsidRPr="00D54B85" w:rsidRDefault="009733D4" w:rsidP="00E05909">
      <w:pPr>
        <w:ind w:right="1"/>
        <w:rPr>
          <w:rFonts w:cs="Arial"/>
          <w:szCs w:val="21"/>
        </w:rPr>
      </w:pPr>
    </w:p>
    <w:p w14:paraId="25312CA3" w14:textId="5BB2689F" w:rsidR="009733D4" w:rsidRPr="00D54B85" w:rsidRDefault="009733D4" w:rsidP="00E05909">
      <w:pPr>
        <w:ind w:right="1"/>
        <w:rPr>
          <w:rFonts w:cs="Arial"/>
          <w:szCs w:val="21"/>
        </w:rPr>
      </w:pPr>
      <w:r w:rsidRPr="00D54B85">
        <w:rPr>
          <w:rFonts w:cs="Arial"/>
          <w:szCs w:val="21"/>
        </w:rPr>
        <w:t xml:space="preserve">Der Weiterentwicklung des Bahnhofs Menznau hin zu einem Kreuzungsbahnhof mit 2 </w:t>
      </w:r>
      <w:proofErr w:type="spellStart"/>
      <w:r w:rsidRPr="00D54B85">
        <w:rPr>
          <w:rFonts w:cs="Arial"/>
          <w:szCs w:val="21"/>
        </w:rPr>
        <w:t>Perronkanten</w:t>
      </w:r>
      <w:proofErr w:type="spellEnd"/>
      <w:r w:rsidRPr="00D54B85">
        <w:rPr>
          <w:rFonts w:cs="Arial"/>
          <w:szCs w:val="21"/>
        </w:rPr>
        <w:t xml:space="preserve"> ist die wesentliche Grundvoraussetzung zur Einführung der S77.</w:t>
      </w:r>
    </w:p>
    <w:p w14:paraId="666490DF" w14:textId="3B16B78B" w:rsidR="009733D4" w:rsidRPr="00D54B85" w:rsidRDefault="009733D4" w:rsidP="00E05909">
      <w:pPr>
        <w:ind w:right="1"/>
        <w:rPr>
          <w:rFonts w:cs="Arial"/>
          <w:szCs w:val="21"/>
        </w:rPr>
      </w:pPr>
    </w:p>
    <w:p w14:paraId="718C24FD" w14:textId="45B42373" w:rsidR="009733D4" w:rsidRPr="00D54B85" w:rsidRDefault="009733D4" w:rsidP="00E05909">
      <w:pPr>
        <w:ind w:right="1"/>
        <w:rPr>
          <w:rFonts w:cs="Arial"/>
          <w:szCs w:val="21"/>
        </w:rPr>
      </w:pPr>
      <w:r w:rsidRPr="00D54B85">
        <w:rPr>
          <w:rFonts w:cs="Arial"/>
          <w:szCs w:val="21"/>
        </w:rPr>
        <w:t xml:space="preserve">Wir bedanken uns herzlich bei allen Beteiligten, welche an der Planung und Realisierung dieses Vorhabens </w:t>
      </w:r>
      <w:r w:rsidR="00350BC9">
        <w:rPr>
          <w:rFonts w:cs="Arial"/>
          <w:szCs w:val="21"/>
        </w:rPr>
        <w:t xml:space="preserve">auf den kommenden Fahrplanwechsel hin </w:t>
      </w:r>
      <w:r w:rsidRPr="00D54B85">
        <w:rPr>
          <w:rFonts w:cs="Arial"/>
          <w:szCs w:val="21"/>
        </w:rPr>
        <w:t xml:space="preserve">beteiligt </w:t>
      </w:r>
      <w:r w:rsidR="004D5C15">
        <w:rPr>
          <w:rFonts w:cs="Arial"/>
          <w:szCs w:val="21"/>
        </w:rPr>
        <w:t>sind</w:t>
      </w:r>
      <w:r w:rsidRPr="00D54B85">
        <w:rPr>
          <w:rFonts w:cs="Arial"/>
          <w:szCs w:val="21"/>
        </w:rPr>
        <w:t>.</w:t>
      </w:r>
    </w:p>
    <w:p w14:paraId="501C6C68" w14:textId="77777777" w:rsidR="009733D4" w:rsidRPr="00D54B85" w:rsidRDefault="009733D4" w:rsidP="00E05909">
      <w:pPr>
        <w:ind w:right="1"/>
        <w:rPr>
          <w:rFonts w:cs="Arial"/>
          <w:szCs w:val="21"/>
        </w:rPr>
      </w:pPr>
    </w:p>
    <w:p w14:paraId="464E2A99" w14:textId="77777777" w:rsidR="009733D4" w:rsidRPr="00D54B85" w:rsidRDefault="009733D4" w:rsidP="00E05909">
      <w:pPr>
        <w:ind w:right="1"/>
        <w:rPr>
          <w:rFonts w:cs="Arial"/>
          <w:szCs w:val="21"/>
        </w:rPr>
      </w:pPr>
    </w:p>
    <w:p w14:paraId="135BE361" w14:textId="6DE5B785" w:rsidR="005D696E" w:rsidRPr="00D54B85" w:rsidRDefault="005D696E" w:rsidP="00E05909">
      <w:pPr>
        <w:ind w:right="1"/>
        <w:rPr>
          <w:rFonts w:cs="Arial"/>
          <w:b/>
          <w:szCs w:val="21"/>
          <w:u w:val="single"/>
        </w:rPr>
      </w:pPr>
      <w:r w:rsidRPr="00D54B85">
        <w:rPr>
          <w:rFonts w:cs="Arial"/>
          <w:b/>
          <w:szCs w:val="21"/>
          <w:u w:val="single"/>
        </w:rPr>
        <w:t>Bahnhof Rothenburg</w:t>
      </w:r>
      <w:r w:rsidR="00350BC9">
        <w:rPr>
          <w:rFonts w:cs="Arial"/>
          <w:b/>
          <w:szCs w:val="21"/>
          <w:u w:val="single"/>
        </w:rPr>
        <w:t xml:space="preserve"> Station</w:t>
      </w:r>
    </w:p>
    <w:p w14:paraId="3E960E27" w14:textId="1DA9B73A" w:rsidR="005D696E" w:rsidRPr="00D54B85" w:rsidRDefault="005D696E" w:rsidP="00E05909">
      <w:pPr>
        <w:ind w:right="1"/>
        <w:rPr>
          <w:rFonts w:cs="Arial"/>
          <w:szCs w:val="21"/>
        </w:rPr>
      </w:pPr>
    </w:p>
    <w:p w14:paraId="12E6E35F" w14:textId="50DB69EC" w:rsidR="005D696E" w:rsidRPr="00D54B85" w:rsidRDefault="00A268AE" w:rsidP="00E05909">
      <w:pPr>
        <w:ind w:right="1"/>
        <w:rPr>
          <w:rFonts w:cs="Arial"/>
          <w:szCs w:val="21"/>
        </w:rPr>
      </w:pPr>
      <w:r w:rsidRPr="00D54B85">
        <w:rPr>
          <w:rFonts w:cs="Arial"/>
          <w:szCs w:val="21"/>
        </w:rPr>
        <w:t>In den Kurzmitteilungen aus dem Regierungsrat vom 28. Mai 2019 wird über den Infrastrukturausbau am Bahnhof Rothenburg</w:t>
      </w:r>
      <w:r w:rsidR="00350BC9">
        <w:rPr>
          <w:rFonts w:cs="Arial"/>
          <w:szCs w:val="21"/>
        </w:rPr>
        <w:t xml:space="preserve"> Station</w:t>
      </w:r>
      <w:r w:rsidRPr="00D54B85">
        <w:rPr>
          <w:rFonts w:cs="Arial"/>
          <w:szCs w:val="21"/>
        </w:rPr>
        <w:t xml:space="preserve"> orientiert.</w:t>
      </w:r>
    </w:p>
    <w:p w14:paraId="692C2012" w14:textId="5CD74421" w:rsidR="00A268AE" w:rsidRPr="00D54B85" w:rsidRDefault="00A268AE" w:rsidP="00E05909">
      <w:pPr>
        <w:ind w:right="1"/>
        <w:rPr>
          <w:rFonts w:cs="Arial"/>
          <w:szCs w:val="21"/>
        </w:rPr>
      </w:pPr>
    </w:p>
    <w:p w14:paraId="495D8DEA" w14:textId="76E2A279" w:rsidR="00A268AE" w:rsidRPr="00D54B85" w:rsidRDefault="00A268AE" w:rsidP="00E05909">
      <w:pPr>
        <w:ind w:right="1"/>
        <w:rPr>
          <w:rFonts w:cs="Arial"/>
          <w:szCs w:val="21"/>
        </w:rPr>
      </w:pPr>
      <w:r w:rsidRPr="00D54B85">
        <w:rPr>
          <w:rFonts w:cs="Arial"/>
          <w:szCs w:val="21"/>
        </w:rPr>
        <w:t xml:space="preserve">In diesem Zusammenhang weisen wir auf unsere Stellungnahme zum Fahrplanwechsel 2016 vom 12. Juni 2015 hin, wo wir </w:t>
      </w:r>
      <w:r w:rsidR="004D5C15">
        <w:rPr>
          <w:rFonts w:cs="Arial"/>
          <w:szCs w:val="21"/>
        </w:rPr>
        <w:t xml:space="preserve">unter anderem </w:t>
      </w:r>
      <w:r w:rsidRPr="00D54B85">
        <w:rPr>
          <w:rFonts w:cs="Arial"/>
          <w:szCs w:val="21"/>
        </w:rPr>
        <w:t>beantragen, dass der «Bahnhof Rothenburg</w:t>
      </w:r>
      <w:r w:rsidR="00350BC9">
        <w:rPr>
          <w:rFonts w:cs="Arial"/>
          <w:szCs w:val="21"/>
        </w:rPr>
        <w:t xml:space="preserve"> Station</w:t>
      </w:r>
      <w:r w:rsidRPr="00D54B85">
        <w:rPr>
          <w:rFonts w:cs="Arial"/>
          <w:szCs w:val="21"/>
        </w:rPr>
        <w:t xml:space="preserve"> insgesamt attraktiviert werden soll». Deshalb begrüssen wir, dass dieser Infrastrukturausbau nun angegangen wird.</w:t>
      </w:r>
    </w:p>
    <w:p w14:paraId="26E7145B" w14:textId="0A04A2DB" w:rsidR="009733D4" w:rsidRPr="00D54B85" w:rsidRDefault="009733D4" w:rsidP="00E05909">
      <w:pPr>
        <w:ind w:right="1"/>
        <w:rPr>
          <w:rFonts w:cs="Arial"/>
          <w:szCs w:val="21"/>
        </w:rPr>
      </w:pPr>
    </w:p>
    <w:p w14:paraId="6EE85D15" w14:textId="6347F14D" w:rsidR="009733D4" w:rsidRPr="00D54B85" w:rsidRDefault="009733D4" w:rsidP="00E05909">
      <w:pPr>
        <w:ind w:right="1"/>
        <w:rPr>
          <w:rFonts w:cs="Arial"/>
          <w:szCs w:val="21"/>
        </w:rPr>
      </w:pPr>
    </w:p>
    <w:p w14:paraId="5A010EC8" w14:textId="68FEDFEF" w:rsidR="009733D4" w:rsidRPr="00D54B85" w:rsidRDefault="009733D4" w:rsidP="00E05909">
      <w:pPr>
        <w:ind w:right="1"/>
        <w:rPr>
          <w:rFonts w:cs="Arial"/>
          <w:b/>
          <w:szCs w:val="21"/>
          <w:u w:val="single"/>
        </w:rPr>
      </w:pPr>
      <w:r w:rsidRPr="00D54B85">
        <w:rPr>
          <w:rFonts w:cs="Arial"/>
          <w:b/>
          <w:szCs w:val="21"/>
          <w:u w:val="single"/>
        </w:rPr>
        <w:lastRenderedPageBreak/>
        <w:t>St. Urban</w:t>
      </w:r>
    </w:p>
    <w:p w14:paraId="14E1B4DC" w14:textId="31E41804" w:rsidR="009733D4" w:rsidRPr="00D54B85" w:rsidRDefault="009733D4" w:rsidP="00E05909">
      <w:pPr>
        <w:ind w:right="1"/>
        <w:rPr>
          <w:rFonts w:cs="Arial"/>
          <w:szCs w:val="21"/>
        </w:rPr>
      </w:pPr>
    </w:p>
    <w:p w14:paraId="44650674" w14:textId="2E422FE6" w:rsidR="00E05898" w:rsidRPr="00D54B85" w:rsidRDefault="00E05898" w:rsidP="00E05898">
      <w:pPr>
        <w:ind w:right="1"/>
        <w:rPr>
          <w:rFonts w:cs="Arial"/>
          <w:szCs w:val="21"/>
        </w:rPr>
      </w:pPr>
      <w:r w:rsidRPr="00D54B85">
        <w:rPr>
          <w:rFonts w:cs="Arial"/>
          <w:szCs w:val="21"/>
        </w:rPr>
        <w:t xml:space="preserve">In unseren Stellungnahmen vom 13. Juli 2018 sowie vom 24. Mai 2019 äussern wir uns positiv bezüglich einer optimierten neuen Lage des Bahnhofs St. Urban und regen die gleichzeitige </w:t>
      </w:r>
      <w:r w:rsidR="004D5C15" w:rsidRPr="00D54B85">
        <w:rPr>
          <w:rFonts w:cs="Arial"/>
          <w:szCs w:val="21"/>
        </w:rPr>
        <w:t>Prüfung</w:t>
      </w:r>
      <w:r w:rsidRPr="00D54B85">
        <w:rPr>
          <w:rFonts w:cs="Arial"/>
          <w:szCs w:val="21"/>
        </w:rPr>
        <w:t xml:space="preserve"> der Optimierung der Bus-Zubringerlinien im Korridor Zell-St. Urban an.</w:t>
      </w:r>
    </w:p>
    <w:p w14:paraId="167A1EDB" w14:textId="166B3DFB" w:rsidR="009733D4" w:rsidRPr="00D54B85" w:rsidRDefault="009733D4" w:rsidP="00E05909">
      <w:pPr>
        <w:ind w:right="1"/>
        <w:rPr>
          <w:rFonts w:cs="Arial"/>
          <w:szCs w:val="21"/>
        </w:rPr>
      </w:pPr>
    </w:p>
    <w:p w14:paraId="2CEFD102" w14:textId="0FB16D2E" w:rsidR="005D696E" w:rsidRPr="00D54B85" w:rsidRDefault="00E05898" w:rsidP="00E05909">
      <w:pPr>
        <w:ind w:right="1"/>
        <w:rPr>
          <w:rFonts w:cs="Arial"/>
          <w:szCs w:val="21"/>
        </w:rPr>
      </w:pPr>
      <w:r w:rsidRPr="00D54B85">
        <w:rPr>
          <w:rFonts w:cs="Arial"/>
          <w:szCs w:val="21"/>
        </w:rPr>
        <w:t>Wir würden es begrüssen, wenn Sie uns über weitere Entwicklungsschritte informieren.</w:t>
      </w:r>
    </w:p>
    <w:p w14:paraId="24B638E8" w14:textId="77777777" w:rsidR="00E05898" w:rsidRPr="00D54B85" w:rsidRDefault="00E05898" w:rsidP="00E05909">
      <w:pPr>
        <w:ind w:right="1"/>
        <w:rPr>
          <w:rFonts w:cs="Arial"/>
          <w:szCs w:val="21"/>
        </w:rPr>
      </w:pPr>
    </w:p>
    <w:p w14:paraId="23EC7877" w14:textId="77777777" w:rsidR="005D696E" w:rsidRPr="00D54B85" w:rsidRDefault="005D696E" w:rsidP="00E05909">
      <w:pPr>
        <w:ind w:right="1"/>
        <w:rPr>
          <w:rFonts w:cs="Arial"/>
          <w:szCs w:val="21"/>
        </w:rPr>
      </w:pPr>
    </w:p>
    <w:p w14:paraId="0BECF3AE" w14:textId="77777777" w:rsidR="005D696E" w:rsidRPr="00D54B85" w:rsidRDefault="005D696E" w:rsidP="005D696E">
      <w:pPr>
        <w:ind w:right="1"/>
        <w:rPr>
          <w:rFonts w:cs="Arial"/>
          <w:b/>
          <w:szCs w:val="21"/>
          <w:u w:val="single"/>
        </w:rPr>
      </w:pPr>
      <w:r w:rsidRPr="00D54B85">
        <w:rPr>
          <w:rFonts w:cs="Arial"/>
          <w:b/>
          <w:szCs w:val="21"/>
          <w:u w:val="single"/>
        </w:rPr>
        <w:t>Bahnhof Zell</w:t>
      </w:r>
    </w:p>
    <w:p w14:paraId="1D9F8639" w14:textId="77777777" w:rsidR="005D696E" w:rsidRPr="00D54B85" w:rsidRDefault="005D696E" w:rsidP="00E05909">
      <w:pPr>
        <w:ind w:right="1"/>
        <w:rPr>
          <w:rFonts w:cs="Arial"/>
          <w:szCs w:val="21"/>
        </w:rPr>
      </w:pPr>
    </w:p>
    <w:p w14:paraId="2F435D87" w14:textId="03C1B015" w:rsidR="00AF7803" w:rsidRPr="00D54B85" w:rsidRDefault="009733D4" w:rsidP="00E05909">
      <w:pPr>
        <w:ind w:right="1"/>
        <w:rPr>
          <w:rFonts w:cs="Arial"/>
          <w:szCs w:val="21"/>
        </w:rPr>
      </w:pPr>
      <w:r w:rsidRPr="00D54B85">
        <w:rPr>
          <w:rFonts w:cs="Arial"/>
          <w:szCs w:val="21"/>
        </w:rPr>
        <w:t xml:space="preserve">Die BLS AG plant die Weiterentwicklung des Bahnhofs Zell hin zu einem Kreuzungsbahnhof mit 2 </w:t>
      </w:r>
      <w:proofErr w:type="spellStart"/>
      <w:r w:rsidRPr="00D54B85">
        <w:rPr>
          <w:rFonts w:cs="Arial"/>
          <w:szCs w:val="21"/>
        </w:rPr>
        <w:t>Perronkanten</w:t>
      </w:r>
      <w:proofErr w:type="spellEnd"/>
      <w:r w:rsidRPr="00D54B85">
        <w:rPr>
          <w:rFonts w:cs="Arial"/>
          <w:szCs w:val="21"/>
        </w:rPr>
        <w:t xml:space="preserve"> per Dezember 2023.</w:t>
      </w:r>
    </w:p>
    <w:p w14:paraId="388CBDDE" w14:textId="0A5CB5E2" w:rsidR="009733D4" w:rsidRPr="00D54B85" w:rsidRDefault="009733D4" w:rsidP="00E05909">
      <w:pPr>
        <w:ind w:right="1"/>
        <w:rPr>
          <w:rFonts w:cs="Arial"/>
          <w:szCs w:val="21"/>
        </w:rPr>
      </w:pPr>
    </w:p>
    <w:p w14:paraId="21BA567A" w14:textId="21306B70" w:rsidR="009733D4" w:rsidRPr="00D54B85" w:rsidRDefault="009733D4" w:rsidP="00E05909">
      <w:pPr>
        <w:ind w:right="1"/>
        <w:rPr>
          <w:rFonts w:cs="Arial"/>
          <w:szCs w:val="21"/>
        </w:rPr>
      </w:pPr>
      <w:r w:rsidRPr="00D54B85">
        <w:rPr>
          <w:rFonts w:cs="Arial"/>
          <w:szCs w:val="21"/>
        </w:rPr>
        <w:t>Wir begrüssen dies sehr, da es ein wichtiges Anliegen der Region Oberaargau und der REGION LUZERN WEST begünstigt. So haben wir gemeinsam eine «Studie für eine verbesserte ÖV-Anbindung des Raums Wolhusen-Willisau-Huttwil-Langenthal an die Zentren Bern, Olten und Luzern» beantragt. Mit dem Schreiben vom 23. April 2019 haben sich VVL und das Amt für öffentlichen Verkehr und Verkehrskoordination des Kantons Bern zugesagt, eine entsprechende Studie zu lancieren.</w:t>
      </w:r>
    </w:p>
    <w:p w14:paraId="5996614E" w14:textId="791FE152" w:rsidR="009733D4" w:rsidRPr="00D54B85" w:rsidRDefault="009733D4" w:rsidP="00E05909">
      <w:pPr>
        <w:ind w:right="1"/>
        <w:rPr>
          <w:rFonts w:cs="Arial"/>
          <w:szCs w:val="21"/>
        </w:rPr>
      </w:pPr>
    </w:p>
    <w:p w14:paraId="57140DE2" w14:textId="4FCE4730" w:rsidR="009733D4" w:rsidRDefault="009733D4" w:rsidP="00E05909">
      <w:pPr>
        <w:ind w:right="1"/>
        <w:rPr>
          <w:rFonts w:cs="Arial"/>
          <w:szCs w:val="21"/>
        </w:rPr>
      </w:pPr>
      <w:r w:rsidRPr="00D54B85">
        <w:rPr>
          <w:rFonts w:cs="Arial"/>
          <w:szCs w:val="21"/>
        </w:rPr>
        <w:t>Am 25. September 2018 haben wir Ihnen die Mitglieder der Kern- und Begleitgruppe mitgeteilt. Wir würden es begrüssen, wenn die erste gemeinsame Sitzung der Projektorganisation zeitnah von Ihnen organisiert würde.</w:t>
      </w:r>
    </w:p>
    <w:p w14:paraId="378DDA19" w14:textId="77777777" w:rsidR="004D5C15" w:rsidRPr="00D54B85" w:rsidRDefault="004D5C15" w:rsidP="00E05909">
      <w:pPr>
        <w:ind w:right="1"/>
        <w:rPr>
          <w:rFonts w:cs="Arial"/>
          <w:szCs w:val="21"/>
        </w:rPr>
      </w:pPr>
    </w:p>
    <w:p w14:paraId="48792CCF" w14:textId="68F31089" w:rsidR="009733D4" w:rsidRDefault="004D5C15" w:rsidP="00E05909">
      <w:pPr>
        <w:ind w:right="1"/>
        <w:rPr>
          <w:rFonts w:cs="Arial"/>
          <w:szCs w:val="21"/>
        </w:rPr>
      </w:pPr>
      <w:r>
        <w:rPr>
          <w:rFonts w:cs="Arial"/>
          <w:szCs w:val="21"/>
        </w:rPr>
        <w:t>_____</w:t>
      </w:r>
    </w:p>
    <w:p w14:paraId="3D19B51C" w14:textId="77777777" w:rsidR="004D5C15" w:rsidRPr="00D54B85" w:rsidRDefault="004D5C15" w:rsidP="00E05909">
      <w:pPr>
        <w:ind w:right="1"/>
        <w:rPr>
          <w:rFonts w:cs="Arial"/>
          <w:szCs w:val="21"/>
        </w:rPr>
      </w:pPr>
    </w:p>
    <w:p w14:paraId="7C7444B6" w14:textId="1645DAD7" w:rsidR="002040FB" w:rsidRPr="00D54B85" w:rsidRDefault="002040FB" w:rsidP="002040FB">
      <w:pPr>
        <w:spacing w:line="260" w:lineRule="atLeast"/>
        <w:rPr>
          <w:rFonts w:cs="Arial"/>
          <w:szCs w:val="21"/>
        </w:rPr>
      </w:pPr>
      <w:r w:rsidRPr="00D54B85">
        <w:rPr>
          <w:rFonts w:cs="Arial"/>
          <w:szCs w:val="21"/>
        </w:rPr>
        <w:t xml:space="preserve">Die S77 bietet – nach einer </w:t>
      </w:r>
      <w:r w:rsidR="00E05898" w:rsidRPr="00D54B85">
        <w:rPr>
          <w:rFonts w:cs="Arial"/>
          <w:szCs w:val="21"/>
        </w:rPr>
        <w:t xml:space="preserve">allfälligen </w:t>
      </w:r>
      <w:r w:rsidRPr="00D54B85">
        <w:rPr>
          <w:rFonts w:cs="Arial"/>
          <w:szCs w:val="21"/>
        </w:rPr>
        <w:t xml:space="preserve">Verlängerung bis nach Zell – auch für die Gemeinden </w:t>
      </w:r>
      <w:r w:rsidRPr="00D54B85">
        <w:rPr>
          <w:rFonts w:cs="Arial"/>
          <w:szCs w:val="21"/>
          <w:lang w:val="de-DE"/>
        </w:rPr>
        <w:t xml:space="preserve">Altbüron, Fischbach, </w:t>
      </w:r>
      <w:r w:rsidRPr="00D54B85">
        <w:rPr>
          <w:rFonts w:cs="Arial"/>
          <w:szCs w:val="21"/>
        </w:rPr>
        <w:t>Gettnau, Grossdietwil, Luthern, Ufhusen und Zell grosses Potenzial. Gerne erwarten wir deshalb Folgendes:</w:t>
      </w:r>
    </w:p>
    <w:p w14:paraId="07ED143F" w14:textId="77777777" w:rsidR="002040FB" w:rsidRPr="00D54B85" w:rsidRDefault="002040FB" w:rsidP="002040FB">
      <w:pPr>
        <w:spacing w:line="260" w:lineRule="atLeast"/>
        <w:rPr>
          <w:rFonts w:cs="Arial"/>
          <w:szCs w:val="21"/>
        </w:rPr>
      </w:pPr>
    </w:p>
    <w:p w14:paraId="137CE232" w14:textId="4B6E0F0D" w:rsidR="002040FB" w:rsidRDefault="002040FB" w:rsidP="002040FB">
      <w:pPr>
        <w:pStyle w:val="Listenabsatz"/>
        <w:numPr>
          <w:ilvl w:val="0"/>
          <w:numId w:val="15"/>
        </w:numPr>
        <w:spacing w:line="260" w:lineRule="atLeast"/>
        <w:rPr>
          <w:rFonts w:cs="Arial"/>
          <w:szCs w:val="21"/>
        </w:rPr>
      </w:pPr>
      <w:r w:rsidRPr="00D54B85">
        <w:rPr>
          <w:rFonts w:cs="Arial"/>
          <w:szCs w:val="21"/>
        </w:rPr>
        <w:t>die Verlängerung der S77 bis nach Zell soll umgehend vertieft geprüft und wenn immer möglich realisiert werden.</w:t>
      </w:r>
    </w:p>
    <w:p w14:paraId="58444328" w14:textId="77777777" w:rsidR="00D54B85" w:rsidRPr="00D54B85" w:rsidRDefault="00D54B85" w:rsidP="00D54B85">
      <w:pPr>
        <w:pStyle w:val="Listenabsatz"/>
        <w:spacing w:line="260" w:lineRule="atLeast"/>
        <w:rPr>
          <w:rFonts w:cs="Arial"/>
          <w:szCs w:val="21"/>
        </w:rPr>
      </w:pPr>
    </w:p>
    <w:p w14:paraId="38FE572E" w14:textId="2EE5CA7A" w:rsidR="002040FB" w:rsidRPr="00D54B85" w:rsidRDefault="002040FB" w:rsidP="002040FB">
      <w:pPr>
        <w:pStyle w:val="Listenabsatz"/>
        <w:numPr>
          <w:ilvl w:val="0"/>
          <w:numId w:val="15"/>
        </w:numPr>
        <w:spacing w:line="260" w:lineRule="atLeast"/>
        <w:rPr>
          <w:rFonts w:cs="Arial"/>
          <w:szCs w:val="21"/>
        </w:rPr>
      </w:pPr>
      <w:r w:rsidRPr="00D54B85">
        <w:rPr>
          <w:rFonts w:cs="Arial"/>
          <w:szCs w:val="21"/>
        </w:rPr>
        <w:t xml:space="preserve">Im Zuge dieser Prüfung sollen sämtliche ÖV-Angebote im Raum der Gemeinden Altbüron, Fischbach, Gettnau, Grossdietwil, Luthern, Ufhusen und Zell sowie </w:t>
      </w:r>
      <w:proofErr w:type="spellStart"/>
      <w:r w:rsidRPr="00D54B85">
        <w:rPr>
          <w:rFonts w:cs="Arial"/>
          <w:szCs w:val="21"/>
        </w:rPr>
        <w:t>Roggliswil</w:t>
      </w:r>
      <w:proofErr w:type="spellEnd"/>
      <w:r w:rsidRPr="00D54B85">
        <w:rPr>
          <w:rFonts w:cs="Arial"/>
          <w:szCs w:val="21"/>
        </w:rPr>
        <w:t xml:space="preserve">, Pfaffnau und St. Urban konzeptionell </w:t>
      </w:r>
      <w:r w:rsidR="00E05898" w:rsidRPr="00D54B85">
        <w:rPr>
          <w:rFonts w:cs="Arial"/>
          <w:szCs w:val="21"/>
        </w:rPr>
        <w:t xml:space="preserve">– </w:t>
      </w:r>
      <w:r w:rsidR="00B8461C" w:rsidRPr="00D54B85">
        <w:rPr>
          <w:rFonts w:cs="Arial"/>
          <w:szCs w:val="21"/>
        </w:rPr>
        <w:t>mittels engen Einbezugs</w:t>
      </w:r>
      <w:r w:rsidRPr="00D54B85">
        <w:rPr>
          <w:rFonts w:cs="Arial"/>
          <w:szCs w:val="21"/>
        </w:rPr>
        <w:t xml:space="preserve"> der betroffenen Gemeinden – neu geplant werden.</w:t>
      </w:r>
    </w:p>
    <w:p w14:paraId="2DEE7DD9" w14:textId="087C1712" w:rsidR="009733D4" w:rsidRDefault="009733D4" w:rsidP="002040FB">
      <w:pPr>
        <w:spacing w:line="260" w:lineRule="atLeast"/>
        <w:rPr>
          <w:rFonts w:cs="Arial"/>
          <w:szCs w:val="21"/>
        </w:rPr>
      </w:pPr>
    </w:p>
    <w:p w14:paraId="1B8DC823" w14:textId="77777777" w:rsidR="00350BC9" w:rsidRPr="00D54B85" w:rsidRDefault="00350BC9" w:rsidP="002040FB">
      <w:pPr>
        <w:spacing w:line="260" w:lineRule="atLeast"/>
        <w:rPr>
          <w:rFonts w:cs="Arial"/>
          <w:szCs w:val="21"/>
        </w:rPr>
      </w:pPr>
    </w:p>
    <w:p w14:paraId="15512B79" w14:textId="4588109E" w:rsidR="00AF7803" w:rsidRPr="00D54B85" w:rsidRDefault="00AF7803" w:rsidP="00E05909">
      <w:pPr>
        <w:ind w:right="1"/>
        <w:rPr>
          <w:rFonts w:cs="Arial"/>
          <w:szCs w:val="21"/>
        </w:rPr>
      </w:pPr>
    </w:p>
    <w:p w14:paraId="0FF257FD" w14:textId="32D19DE2" w:rsidR="008D1042" w:rsidRPr="00D54B85" w:rsidRDefault="00D54B85" w:rsidP="00D54B85">
      <w:pPr>
        <w:pBdr>
          <w:bottom w:val="single" w:sz="4" w:space="1" w:color="auto"/>
        </w:pBdr>
        <w:ind w:right="1"/>
        <w:rPr>
          <w:rFonts w:cs="Arial"/>
          <w:b/>
          <w:szCs w:val="21"/>
        </w:rPr>
      </w:pPr>
      <w:r w:rsidRPr="00D54B85">
        <w:rPr>
          <w:rFonts w:cs="Arial"/>
          <w:b/>
          <w:szCs w:val="21"/>
        </w:rPr>
        <w:t>Überkommunale Anliegen</w:t>
      </w:r>
    </w:p>
    <w:p w14:paraId="3B98A2D0" w14:textId="55C7A2A0" w:rsidR="00350BC9" w:rsidRDefault="00350BC9" w:rsidP="00E05909">
      <w:pPr>
        <w:ind w:right="1"/>
        <w:rPr>
          <w:rFonts w:cs="Arial"/>
          <w:szCs w:val="21"/>
        </w:rPr>
      </w:pPr>
    </w:p>
    <w:p w14:paraId="66B6A8F1" w14:textId="77777777" w:rsidR="00350BC9" w:rsidRDefault="00350BC9" w:rsidP="00E05909">
      <w:pPr>
        <w:ind w:right="1"/>
        <w:rPr>
          <w:rFonts w:cs="Arial"/>
          <w:szCs w:val="21"/>
        </w:rPr>
      </w:pPr>
    </w:p>
    <w:p w14:paraId="23E567F3" w14:textId="1B0D4049" w:rsidR="00D54B85" w:rsidRPr="00350BC9" w:rsidRDefault="00350BC9" w:rsidP="00E05909">
      <w:pPr>
        <w:ind w:right="1"/>
        <w:rPr>
          <w:rFonts w:cs="Arial"/>
          <w:b/>
          <w:bCs/>
          <w:szCs w:val="21"/>
          <w:u w:val="single"/>
        </w:rPr>
      </w:pPr>
      <w:r w:rsidRPr="00350BC9">
        <w:rPr>
          <w:rFonts w:cs="Arial"/>
          <w:b/>
          <w:bCs/>
          <w:szCs w:val="21"/>
          <w:u w:val="single"/>
        </w:rPr>
        <w:t>«Flughafenzug»</w:t>
      </w:r>
    </w:p>
    <w:p w14:paraId="6667EE1C" w14:textId="3C268DDA" w:rsidR="00350BC9" w:rsidRDefault="00350BC9" w:rsidP="00E05909">
      <w:pPr>
        <w:ind w:right="1"/>
        <w:rPr>
          <w:rFonts w:cs="Arial"/>
          <w:szCs w:val="21"/>
        </w:rPr>
      </w:pPr>
    </w:p>
    <w:p w14:paraId="1CBF32F5" w14:textId="77777777" w:rsidR="00350BC9" w:rsidRDefault="00350BC9" w:rsidP="00350BC9">
      <w:pPr>
        <w:ind w:right="1"/>
        <w:rPr>
          <w:rFonts w:cs="Arial"/>
          <w:szCs w:val="21"/>
        </w:rPr>
      </w:pPr>
      <w:r>
        <w:rPr>
          <w:rFonts w:cs="Arial"/>
          <w:szCs w:val="21"/>
        </w:rPr>
        <w:t xml:space="preserve">Wir wurden von den SBB darüber informiert, dass «an der Drehung des IR70 per Fahrplan 2021 festgehalten wird». Zu diesem Zeitpunkt dürfte der «Flughafenzug» also wieder ab xx:10 ab Bahnhof Luzern abfahren, anstatt um xx:35. </w:t>
      </w:r>
    </w:p>
    <w:p w14:paraId="6E129DB1" w14:textId="77777777" w:rsidR="00350BC9" w:rsidRDefault="00350BC9" w:rsidP="00350BC9">
      <w:pPr>
        <w:ind w:right="1"/>
        <w:rPr>
          <w:rFonts w:cs="Arial"/>
          <w:szCs w:val="21"/>
        </w:rPr>
      </w:pPr>
    </w:p>
    <w:p w14:paraId="5B389472" w14:textId="77777777" w:rsidR="00350BC9" w:rsidRDefault="00350BC9" w:rsidP="00350BC9">
      <w:pPr>
        <w:ind w:right="1"/>
        <w:rPr>
          <w:rFonts w:cs="Arial"/>
          <w:szCs w:val="21"/>
        </w:rPr>
      </w:pPr>
      <w:r>
        <w:rPr>
          <w:rFonts w:cs="Arial"/>
          <w:szCs w:val="21"/>
        </w:rPr>
        <w:t>Über die Auswirkungen dieser aktuellen Verschlechterung haben wir uns bereits in der letzten Stellungnahme zum Fahrplanwechsel 2019 geäussert. Wir gehen davon aus, dass dies wie geplant behoben wird und bedanken uns für die Anstrengungen seitens SBB und VVL.</w:t>
      </w:r>
    </w:p>
    <w:p w14:paraId="2E1CAA54" w14:textId="10C54808" w:rsidR="00350BC9" w:rsidRDefault="00350BC9" w:rsidP="00E05909">
      <w:pPr>
        <w:ind w:right="1"/>
        <w:rPr>
          <w:rFonts w:cs="Arial"/>
          <w:szCs w:val="21"/>
        </w:rPr>
      </w:pPr>
    </w:p>
    <w:p w14:paraId="7B690649" w14:textId="4474C1FD" w:rsidR="000461B9" w:rsidRDefault="000461B9" w:rsidP="00E05909">
      <w:pPr>
        <w:ind w:right="1"/>
        <w:rPr>
          <w:rFonts w:cs="Arial"/>
          <w:szCs w:val="21"/>
        </w:rPr>
      </w:pPr>
    </w:p>
    <w:p w14:paraId="4E42CD44" w14:textId="24E8DFD6" w:rsidR="001E6770" w:rsidRPr="00B8461C" w:rsidRDefault="001E6770" w:rsidP="00E05909">
      <w:pPr>
        <w:ind w:right="1"/>
        <w:rPr>
          <w:rFonts w:cs="Arial"/>
          <w:b/>
          <w:szCs w:val="21"/>
          <w:u w:val="single"/>
        </w:rPr>
      </w:pPr>
      <w:r w:rsidRPr="00B8461C">
        <w:rPr>
          <w:rFonts w:cs="Arial"/>
          <w:b/>
          <w:szCs w:val="21"/>
          <w:u w:val="single"/>
        </w:rPr>
        <w:t>Luzerner Hinterland</w:t>
      </w:r>
    </w:p>
    <w:p w14:paraId="14DFEA03" w14:textId="6D2143B0" w:rsidR="001E6770" w:rsidRPr="00B8461C" w:rsidRDefault="001E6770" w:rsidP="00E05909">
      <w:pPr>
        <w:ind w:right="1"/>
        <w:rPr>
          <w:rFonts w:cs="Arial"/>
          <w:szCs w:val="21"/>
        </w:rPr>
      </w:pPr>
    </w:p>
    <w:p w14:paraId="302EA588" w14:textId="69DBA3C7" w:rsidR="001E6770" w:rsidRPr="00B8461C" w:rsidRDefault="001E6770" w:rsidP="00E05909">
      <w:pPr>
        <w:ind w:right="1"/>
        <w:rPr>
          <w:rFonts w:cs="Arial"/>
          <w:szCs w:val="21"/>
        </w:rPr>
      </w:pPr>
      <w:r w:rsidRPr="00B8461C">
        <w:rPr>
          <w:rFonts w:cs="Arial"/>
          <w:szCs w:val="21"/>
        </w:rPr>
        <w:t>Wir erlauben uns noch einmal – wie bereits in unserer Stellungnahme vom 11. Juni 2018 zum Fahrplanwechsel 2019 – auf die Taktlücke Luzern-Willisau zwischen 23.16 Uhr und 00:49 hinzuweisen.</w:t>
      </w:r>
    </w:p>
    <w:p w14:paraId="27CCCE39" w14:textId="5FD8515F" w:rsidR="000461B9" w:rsidRPr="000461B9" w:rsidRDefault="000461B9" w:rsidP="00E05909">
      <w:pPr>
        <w:ind w:right="1"/>
        <w:rPr>
          <w:rFonts w:cs="Arial"/>
          <w:b/>
          <w:bCs/>
          <w:szCs w:val="21"/>
          <w:u w:val="single"/>
        </w:rPr>
      </w:pPr>
      <w:r w:rsidRPr="000461B9">
        <w:rPr>
          <w:rFonts w:cs="Arial"/>
          <w:b/>
          <w:bCs/>
          <w:szCs w:val="21"/>
          <w:u w:val="single"/>
        </w:rPr>
        <w:lastRenderedPageBreak/>
        <w:t>Linie 231 Entlebuch-Ebnet-Wolhusen Markt-Wolhusen Bahnhof</w:t>
      </w:r>
    </w:p>
    <w:p w14:paraId="035CAE0A" w14:textId="765C9BB2" w:rsidR="000461B9" w:rsidRDefault="000461B9" w:rsidP="00E05909">
      <w:pPr>
        <w:ind w:right="1"/>
        <w:rPr>
          <w:rFonts w:cs="Arial"/>
          <w:szCs w:val="21"/>
        </w:rPr>
      </w:pPr>
    </w:p>
    <w:p w14:paraId="6BFAD4DE" w14:textId="737CDB01" w:rsidR="000461B9" w:rsidRDefault="000461B9" w:rsidP="00E05909">
      <w:pPr>
        <w:ind w:right="1"/>
        <w:rPr>
          <w:rFonts w:cs="Arial"/>
          <w:szCs w:val="21"/>
        </w:rPr>
      </w:pPr>
      <w:r>
        <w:rPr>
          <w:rFonts w:cs="Arial"/>
          <w:szCs w:val="21"/>
        </w:rPr>
        <w:t xml:space="preserve">Wir begrüssen die Verlängerung der Linie 231 von Ebnet bis Wolhusen Bahnhof sehr. Damit diese Linie ihr volles Potenzial entfalten kann, </w:t>
      </w:r>
      <w:r w:rsidR="00A202E9">
        <w:rPr>
          <w:rFonts w:cs="Arial"/>
          <w:szCs w:val="21"/>
        </w:rPr>
        <w:t>regen</w:t>
      </w:r>
      <w:r>
        <w:rPr>
          <w:rFonts w:cs="Arial"/>
          <w:szCs w:val="21"/>
        </w:rPr>
        <w:t xml:space="preserve"> wir eine Überprüfung der Standorte der Haltestellen mit den Standortgemeinden </w:t>
      </w:r>
      <w:r w:rsidR="00A202E9">
        <w:rPr>
          <w:rFonts w:cs="Arial"/>
          <w:szCs w:val="21"/>
        </w:rPr>
        <w:t>an</w:t>
      </w:r>
      <w:r>
        <w:rPr>
          <w:rFonts w:cs="Arial"/>
          <w:szCs w:val="21"/>
        </w:rPr>
        <w:t>.</w:t>
      </w:r>
    </w:p>
    <w:p w14:paraId="24974A36" w14:textId="440784B0" w:rsidR="000461B9" w:rsidRDefault="000461B9" w:rsidP="00E05909">
      <w:pPr>
        <w:ind w:right="1"/>
        <w:rPr>
          <w:rFonts w:cs="Arial"/>
          <w:szCs w:val="21"/>
        </w:rPr>
      </w:pPr>
    </w:p>
    <w:p w14:paraId="614EA269" w14:textId="6ACCE0BE" w:rsidR="00350BC9" w:rsidRDefault="00350BC9" w:rsidP="00E05909">
      <w:pPr>
        <w:ind w:right="1"/>
        <w:rPr>
          <w:rFonts w:cs="Arial"/>
          <w:szCs w:val="21"/>
        </w:rPr>
      </w:pPr>
    </w:p>
    <w:p w14:paraId="19A580FD" w14:textId="0FDE5322" w:rsidR="00350BC9" w:rsidRPr="000E1189" w:rsidRDefault="000E1189" w:rsidP="00E05909">
      <w:pPr>
        <w:ind w:right="1"/>
        <w:rPr>
          <w:rFonts w:cs="Arial"/>
          <w:b/>
          <w:bCs/>
          <w:szCs w:val="21"/>
          <w:u w:val="single"/>
        </w:rPr>
      </w:pPr>
      <w:r w:rsidRPr="000E1189">
        <w:rPr>
          <w:rFonts w:cs="Arial"/>
          <w:b/>
          <w:bCs/>
          <w:szCs w:val="21"/>
          <w:u w:val="single"/>
        </w:rPr>
        <w:t>Linie 241 Schüpfheim-Sörenberg-Giswil</w:t>
      </w:r>
    </w:p>
    <w:p w14:paraId="0979A347" w14:textId="64515593" w:rsidR="000E1189" w:rsidRDefault="000E1189" w:rsidP="00E05909">
      <w:pPr>
        <w:ind w:right="1"/>
        <w:rPr>
          <w:rFonts w:cs="Arial"/>
          <w:szCs w:val="21"/>
        </w:rPr>
      </w:pPr>
    </w:p>
    <w:p w14:paraId="10042794" w14:textId="1C161E5B" w:rsidR="000E1189" w:rsidRDefault="000E1189" w:rsidP="000E1189">
      <w:pPr>
        <w:ind w:right="1"/>
        <w:rPr>
          <w:rFonts w:cs="Arial"/>
          <w:szCs w:val="21"/>
        </w:rPr>
      </w:pPr>
      <w:r>
        <w:rPr>
          <w:rFonts w:cs="Arial"/>
          <w:szCs w:val="21"/>
        </w:rPr>
        <w:t>Wir begrüssen den Ausbau der Busverbindungen am Abend von Schüpfheim nach Sörenberg. Dies stellt einen Mehrwert für Fahrgäste aus der Region wie auch für Touristen dar, die nun Abendangebote in der Region aber auch in Luzern nutzen können.</w:t>
      </w:r>
    </w:p>
    <w:p w14:paraId="2721E9A0" w14:textId="4DB258B2" w:rsidR="000E1189" w:rsidRDefault="000E1189" w:rsidP="000E1189">
      <w:pPr>
        <w:ind w:right="1"/>
        <w:rPr>
          <w:rFonts w:cs="Arial"/>
          <w:szCs w:val="21"/>
        </w:rPr>
      </w:pPr>
    </w:p>
    <w:p w14:paraId="6564AF7F" w14:textId="2FB60825" w:rsidR="000E1189" w:rsidRDefault="000E1189" w:rsidP="000E1189">
      <w:pPr>
        <w:ind w:right="1"/>
        <w:rPr>
          <w:rFonts w:cs="Arial"/>
          <w:szCs w:val="21"/>
        </w:rPr>
      </w:pPr>
      <w:r>
        <w:rPr>
          <w:rFonts w:cs="Arial"/>
          <w:szCs w:val="21"/>
        </w:rPr>
        <w:t xml:space="preserve">Die Bemerkung </w:t>
      </w:r>
      <w:r w:rsidRPr="000E1189">
        <w:rPr>
          <w:rFonts w:cs="Arial"/>
          <w:i/>
          <w:iCs/>
          <w:szCs w:val="21"/>
        </w:rPr>
        <w:t>«Noch offen ist das Angebot auf der Panoramastrasse zwischen Sörenberg, Rothornbahn und Giswil. In der Fahrplan-Vernehmlassung wird nur das Wochenend-Angebot dargestellt.»</w:t>
      </w:r>
      <w:r>
        <w:rPr>
          <w:rFonts w:cs="Arial"/>
          <w:szCs w:val="21"/>
        </w:rPr>
        <w:t xml:space="preserve"> kann diesen Mehrwert aber möglicherweise wieder reduzieren. Zudem laufen </w:t>
      </w:r>
      <w:r w:rsidR="000461B9">
        <w:rPr>
          <w:rFonts w:cs="Arial"/>
          <w:szCs w:val="21"/>
        </w:rPr>
        <w:t>verschiedene Aktivitäten, um das Brienzer Rothorn verstärkt zu vermarkten. Eine Reduzierung des ÖV-Angebots würde dem zuwiderlaufen.</w:t>
      </w:r>
    </w:p>
    <w:p w14:paraId="429D3DE7" w14:textId="53F2FAB9" w:rsidR="000461B9" w:rsidRDefault="000461B9" w:rsidP="000E1189">
      <w:pPr>
        <w:ind w:right="1"/>
        <w:rPr>
          <w:rFonts w:cs="Arial"/>
          <w:szCs w:val="21"/>
        </w:rPr>
      </w:pPr>
    </w:p>
    <w:p w14:paraId="6D8484AA" w14:textId="40C83B34" w:rsidR="000461B9" w:rsidRDefault="000461B9" w:rsidP="000E1189">
      <w:pPr>
        <w:ind w:right="1"/>
        <w:rPr>
          <w:rFonts w:cs="Arial"/>
          <w:szCs w:val="21"/>
        </w:rPr>
      </w:pPr>
      <w:r>
        <w:rPr>
          <w:rFonts w:cs="Arial"/>
          <w:szCs w:val="21"/>
        </w:rPr>
        <w:t>Aus diesen Überlegungen würden wir das Angebot auf der Panoramastrasse nicht reduzieren, sondern regen vielmehr an, dass der VVL mit der Gemeinde Flühli und der Gemeinde Giswil sowie den Tourismus-Partnern einen Austausch durchführt.</w:t>
      </w:r>
    </w:p>
    <w:p w14:paraId="0D4C1EA5" w14:textId="1C12C879" w:rsidR="000461B9" w:rsidRDefault="000461B9" w:rsidP="000E1189">
      <w:pPr>
        <w:ind w:right="1"/>
        <w:rPr>
          <w:rFonts w:cs="Arial"/>
          <w:szCs w:val="21"/>
        </w:rPr>
      </w:pPr>
    </w:p>
    <w:p w14:paraId="0CD26A45" w14:textId="77329BD3" w:rsidR="000461B9" w:rsidRDefault="000461B9" w:rsidP="000E1189">
      <w:pPr>
        <w:ind w:right="1"/>
        <w:rPr>
          <w:rFonts w:cs="Arial"/>
          <w:szCs w:val="21"/>
        </w:rPr>
      </w:pPr>
    </w:p>
    <w:p w14:paraId="2DD4593B" w14:textId="7B18A7E1" w:rsidR="000461B9" w:rsidRPr="000461B9" w:rsidRDefault="000461B9" w:rsidP="000E1189">
      <w:pPr>
        <w:ind w:right="1"/>
        <w:rPr>
          <w:rFonts w:cs="Arial"/>
          <w:b/>
          <w:bCs/>
          <w:szCs w:val="21"/>
          <w:u w:val="single"/>
        </w:rPr>
      </w:pPr>
      <w:r w:rsidRPr="000461B9">
        <w:rPr>
          <w:rFonts w:cs="Arial"/>
          <w:b/>
          <w:bCs/>
          <w:szCs w:val="21"/>
          <w:u w:val="single"/>
        </w:rPr>
        <w:t>Linie 275 Ebersecken-Schötz-Ettiswil/Nebikon Bahnhof</w:t>
      </w:r>
    </w:p>
    <w:p w14:paraId="61662547" w14:textId="3EF7F0E4" w:rsidR="000461B9" w:rsidRDefault="000461B9" w:rsidP="000E1189">
      <w:pPr>
        <w:ind w:right="1"/>
        <w:rPr>
          <w:rFonts w:cs="Arial"/>
          <w:szCs w:val="21"/>
        </w:rPr>
      </w:pPr>
    </w:p>
    <w:p w14:paraId="70CD3FD6" w14:textId="246F6606" w:rsidR="000461B9" w:rsidRDefault="000461B9" w:rsidP="000E1189">
      <w:pPr>
        <w:ind w:right="1"/>
        <w:rPr>
          <w:rFonts w:cs="Arial"/>
          <w:szCs w:val="21"/>
        </w:rPr>
      </w:pPr>
      <w:r>
        <w:rPr>
          <w:rFonts w:cs="Arial"/>
          <w:szCs w:val="21"/>
        </w:rPr>
        <w:t xml:space="preserve">In unserer Stellungnahme vom 10. Februar 2017 zur Verlängerung der S61 Phase 3 haben wir </w:t>
      </w:r>
      <w:r w:rsidR="0091377F">
        <w:rPr>
          <w:rFonts w:cs="Arial"/>
          <w:szCs w:val="21"/>
        </w:rPr>
        <w:t>unser Bedauern über den Wegfall des ÖV in Ebersecken zum Ausdruck gebracht. Umso mehr freuen wir uns, dass nach zweijährigem Unterbruch Ebersecken ab dem Fahrplanwechsel wieder mit dem ÖV erschlossen sein wird.</w:t>
      </w:r>
    </w:p>
    <w:p w14:paraId="2BD9AB8A" w14:textId="41E10BD7" w:rsidR="00706248" w:rsidRPr="00D54B85" w:rsidRDefault="00706248" w:rsidP="00E05909">
      <w:pPr>
        <w:ind w:right="1"/>
        <w:rPr>
          <w:rFonts w:cs="Arial"/>
          <w:szCs w:val="21"/>
        </w:rPr>
      </w:pPr>
      <w:bookmarkStart w:id="3" w:name="_Hlk516471326"/>
      <w:bookmarkStart w:id="4" w:name="_Hlk516471711"/>
      <w:bookmarkEnd w:id="1"/>
    </w:p>
    <w:p w14:paraId="5896A014" w14:textId="3A23B019" w:rsidR="00C15C97" w:rsidRPr="00D54B85" w:rsidRDefault="00C15C97" w:rsidP="001E7E83">
      <w:pPr>
        <w:ind w:right="1"/>
        <w:outlineLvl w:val="0"/>
        <w:rPr>
          <w:rFonts w:cs="Arial"/>
          <w:szCs w:val="21"/>
        </w:rPr>
      </w:pPr>
      <w:r w:rsidRPr="00D54B85">
        <w:rPr>
          <w:rFonts w:cs="Arial"/>
          <w:szCs w:val="21"/>
        </w:rPr>
        <w:t xml:space="preserve">Wir bedanken uns </w:t>
      </w:r>
      <w:r w:rsidR="00344794">
        <w:rPr>
          <w:rFonts w:cs="Arial"/>
          <w:szCs w:val="21"/>
        </w:rPr>
        <w:t xml:space="preserve">für die </w:t>
      </w:r>
      <w:r w:rsidR="00344EAC">
        <w:rPr>
          <w:rFonts w:cs="Arial"/>
          <w:szCs w:val="21"/>
        </w:rPr>
        <w:t>jahrelange,</w:t>
      </w:r>
      <w:r w:rsidR="00344794">
        <w:rPr>
          <w:rFonts w:cs="Arial"/>
          <w:szCs w:val="21"/>
        </w:rPr>
        <w:t xml:space="preserve"> sehr gute Zusammenarbeit mit dem VVL, BLS, SBB, der Rottal Auto AG und</w:t>
      </w:r>
      <w:r w:rsidR="00344EAC">
        <w:rPr>
          <w:rFonts w:cs="Arial"/>
          <w:szCs w:val="21"/>
        </w:rPr>
        <w:t xml:space="preserve"> </w:t>
      </w:r>
      <w:proofErr w:type="spellStart"/>
      <w:r w:rsidR="00344794">
        <w:rPr>
          <w:rFonts w:cs="Arial"/>
          <w:szCs w:val="21"/>
        </w:rPr>
        <w:t>PostAuto</w:t>
      </w:r>
      <w:proofErr w:type="spellEnd"/>
      <w:r w:rsidR="00344794">
        <w:rPr>
          <w:rFonts w:cs="Arial"/>
          <w:szCs w:val="21"/>
        </w:rPr>
        <w:t xml:space="preserve"> und </w:t>
      </w:r>
      <w:r w:rsidRPr="00D54B85">
        <w:rPr>
          <w:rFonts w:cs="Arial"/>
          <w:szCs w:val="21"/>
        </w:rPr>
        <w:t>für die Berücksichtigung unserer Anliegen.</w:t>
      </w:r>
    </w:p>
    <w:p w14:paraId="6CDC6D6F" w14:textId="32699F13" w:rsidR="00877647" w:rsidRPr="00D54B85" w:rsidRDefault="00877647" w:rsidP="00E05909">
      <w:pPr>
        <w:ind w:right="1"/>
        <w:rPr>
          <w:rFonts w:cs="Arial"/>
          <w:szCs w:val="21"/>
        </w:rPr>
      </w:pPr>
    </w:p>
    <w:p w14:paraId="5F5F33CF" w14:textId="41B506E1" w:rsidR="00C15C97" w:rsidRPr="00D54B85" w:rsidRDefault="00C15C97" w:rsidP="001E7E83">
      <w:pPr>
        <w:ind w:right="1"/>
        <w:outlineLvl w:val="0"/>
        <w:rPr>
          <w:rFonts w:cs="Arial"/>
          <w:szCs w:val="21"/>
        </w:rPr>
      </w:pPr>
      <w:r w:rsidRPr="00D54B85">
        <w:rPr>
          <w:rFonts w:cs="Arial"/>
          <w:szCs w:val="21"/>
        </w:rPr>
        <w:t>Freundliche Grüsse</w:t>
      </w:r>
    </w:p>
    <w:p w14:paraId="62536909" w14:textId="71949976" w:rsidR="00C15C97" w:rsidRPr="00B8461C" w:rsidRDefault="00C15C97" w:rsidP="001E7E83">
      <w:pPr>
        <w:ind w:right="1"/>
        <w:outlineLvl w:val="0"/>
        <w:rPr>
          <w:rFonts w:cs="Arial"/>
          <w:b/>
          <w:caps/>
          <w:szCs w:val="21"/>
        </w:rPr>
      </w:pPr>
      <w:r w:rsidRPr="00B8461C">
        <w:rPr>
          <w:rFonts w:cs="Arial"/>
          <w:b/>
          <w:caps/>
          <w:szCs w:val="21"/>
        </w:rPr>
        <w:t>Region Luzern West</w:t>
      </w:r>
    </w:p>
    <w:p w14:paraId="7FB091E7" w14:textId="6401C975" w:rsidR="00377DC8" w:rsidRPr="00D54B85" w:rsidRDefault="00C13DD2" w:rsidP="00E05909">
      <w:pPr>
        <w:ind w:right="1"/>
        <w:rPr>
          <w:rFonts w:cs="Arial"/>
          <w:szCs w:val="21"/>
        </w:rPr>
      </w:pPr>
      <w:r w:rsidRPr="007156A7">
        <w:rPr>
          <w:noProof/>
          <w:lang w:eastAsia="de-CH"/>
        </w:rPr>
        <w:drawing>
          <wp:anchor distT="0" distB="0" distL="114300" distR="114300" simplePos="0" relativeHeight="251658240" behindDoc="1" locked="0" layoutInCell="1" allowOverlap="1" wp14:anchorId="034B5BFA" wp14:editId="1BD87F5A">
            <wp:simplePos x="0" y="0"/>
            <wp:positionH relativeFrom="column">
              <wp:posOffset>-48895</wp:posOffset>
            </wp:positionH>
            <wp:positionV relativeFrom="page">
              <wp:posOffset>6402705</wp:posOffset>
            </wp:positionV>
            <wp:extent cx="1738630" cy="4457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755" t="54210" r="55518" b="39467"/>
                    <a:stretch/>
                  </pic:blipFill>
                  <pic:spPr bwMode="auto">
                    <a:xfrm>
                      <a:off x="0" y="0"/>
                      <a:ext cx="1738630" cy="44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yriad Pro" w:hAnsi="Myriad Pro"/>
          <w:noProof/>
          <w:lang w:eastAsia="de-CH"/>
        </w:rPr>
        <w:drawing>
          <wp:anchor distT="0" distB="0" distL="114300" distR="114300" simplePos="0" relativeHeight="251659264" behindDoc="1" locked="0" layoutInCell="1" allowOverlap="1" wp14:anchorId="7788B8FA" wp14:editId="1E4A8800">
            <wp:simplePos x="0" y="0"/>
            <wp:positionH relativeFrom="column">
              <wp:posOffset>1957070</wp:posOffset>
            </wp:positionH>
            <wp:positionV relativeFrom="paragraph">
              <wp:posOffset>150495</wp:posOffset>
            </wp:positionV>
            <wp:extent cx="770400" cy="680400"/>
            <wp:effectExtent l="0" t="0" r="0" b="571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67" t="7668" r="21239" b="11819"/>
                    <a:stretch/>
                  </pic:blipFill>
                  <pic:spPr bwMode="auto">
                    <a:xfrm>
                      <a:off x="0" y="0"/>
                      <a:ext cx="770400" cy="68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70A8">
        <w:rPr>
          <w:noProof/>
        </w:rPr>
        <w:drawing>
          <wp:anchor distT="0" distB="0" distL="114300" distR="114300" simplePos="0" relativeHeight="251660288" behindDoc="1" locked="0" layoutInCell="1" allowOverlap="1" wp14:anchorId="348745CA" wp14:editId="3799B144">
            <wp:simplePos x="0" y="0"/>
            <wp:positionH relativeFrom="column">
              <wp:posOffset>3928745</wp:posOffset>
            </wp:positionH>
            <wp:positionV relativeFrom="paragraph">
              <wp:posOffset>76200</wp:posOffset>
            </wp:positionV>
            <wp:extent cx="1098000" cy="594000"/>
            <wp:effectExtent l="0" t="0" r="698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80" t="12967" r="53869" b="70177"/>
                    <a:stretch/>
                  </pic:blipFill>
                  <pic:spPr bwMode="auto">
                    <a:xfrm>
                      <a:off x="0" y="0"/>
                      <a:ext cx="1098000" cy="59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15DF9E" w14:textId="354A52BD" w:rsidR="00B2664D" w:rsidRPr="00D54B85" w:rsidRDefault="00B2664D" w:rsidP="00E05909">
      <w:pPr>
        <w:ind w:right="1"/>
        <w:rPr>
          <w:rFonts w:cs="Arial"/>
          <w:szCs w:val="21"/>
        </w:rPr>
      </w:pPr>
    </w:p>
    <w:p w14:paraId="11AFDDC9" w14:textId="416F5F0A" w:rsidR="00B2664D" w:rsidRPr="00D54B85" w:rsidRDefault="00B2664D" w:rsidP="00E05909">
      <w:pPr>
        <w:ind w:right="1"/>
        <w:rPr>
          <w:rFonts w:cs="Arial"/>
          <w:szCs w:val="21"/>
        </w:rPr>
      </w:pPr>
    </w:p>
    <w:p w14:paraId="58473898" w14:textId="4F90D442" w:rsidR="00350221" w:rsidRPr="00B8461C" w:rsidRDefault="001C22FA" w:rsidP="001E6770">
      <w:pPr>
        <w:tabs>
          <w:tab w:val="left" w:pos="3261"/>
          <w:tab w:val="left" w:pos="6237"/>
        </w:tabs>
        <w:ind w:right="1"/>
        <w:rPr>
          <w:rFonts w:cs="Arial"/>
          <w:szCs w:val="21"/>
        </w:rPr>
      </w:pPr>
      <w:r w:rsidRPr="00D54B85">
        <w:rPr>
          <w:rFonts w:cs="Arial"/>
          <w:szCs w:val="21"/>
        </w:rPr>
        <w:t>Erich Leuenberger</w:t>
      </w:r>
      <w:r w:rsidR="00350221" w:rsidRPr="00D54B85">
        <w:rPr>
          <w:rFonts w:cs="Arial"/>
          <w:szCs w:val="21"/>
        </w:rPr>
        <w:t>, Präsident</w:t>
      </w:r>
      <w:r w:rsidR="00350221" w:rsidRPr="00D54B85">
        <w:rPr>
          <w:rFonts w:cs="Arial"/>
          <w:szCs w:val="21"/>
        </w:rPr>
        <w:tab/>
        <w:t>Guido Roos, Geschäftsführer</w:t>
      </w:r>
      <w:r w:rsidR="001E6770">
        <w:rPr>
          <w:rFonts w:cs="Arial"/>
          <w:szCs w:val="21"/>
        </w:rPr>
        <w:tab/>
      </w:r>
      <w:r w:rsidR="00B8461C">
        <w:rPr>
          <w:rFonts w:cs="Arial"/>
          <w:szCs w:val="21"/>
        </w:rPr>
        <w:t xml:space="preserve">   </w:t>
      </w:r>
      <w:r w:rsidR="001E6770" w:rsidRPr="00B8461C">
        <w:rPr>
          <w:rFonts w:cs="Arial"/>
          <w:szCs w:val="21"/>
        </w:rPr>
        <w:t>Alexander Siegenthaler</w:t>
      </w:r>
    </w:p>
    <w:p w14:paraId="3F530545" w14:textId="1A75BF58" w:rsidR="00350221" w:rsidRPr="00B8461C" w:rsidRDefault="00350221" w:rsidP="001E6770">
      <w:pPr>
        <w:tabs>
          <w:tab w:val="left" w:pos="3261"/>
          <w:tab w:val="left" w:pos="6237"/>
        </w:tabs>
        <w:ind w:right="1"/>
        <w:rPr>
          <w:rFonts w:cs="Arial"/>
          <w:szCs w:val="21"/>
        </w:rPr>
      </w:pPr>
      <w:r w:rsidRPr="00B8461C">
        <w:rPr>
          <w:rFonts w:cs="Arial"/>
          <w:szCs w:val="21"/>
        </w:rPr>
        <w:t>Arbeitsgruppe Verkehr</w:t>
      </w:r>
      <w:r w:rsidR="001E6770" w:rsidRPr="00B8461C">
        <w:rPr>
          <w:rFonts w:cs="Arial"/>
          <w:szCs w:val="21"/>
        </w:rPr>
        <w:tab/>
      </w:r>
      <w:r w:rsidR="001E6770" w:rsidRPr="00B8461C">
        <w:rPr>
          <w:rFonts w:cs="Arial"/>
          <w:szCs w:val="21"/>
        </w:rPr>
        <w:tab/>
      </w:r>
      <w:r w:rsidR="00B8461C">
        <w:rPr>
          <w:rFonts w:cs="Arial"/>
          <w:szCs w:val="21"/>
        </w:rPr>
        <w:t xml:space="preserve">   </w:t>
      </w:r>
      <w:r w:rsidR="001E6770" w:rsidRPr="00B8461C">
        <w:rPr>
          <w:rFonts w:cs="Arial"/>
          <w:szCs w:val="21"/>
        </w:rPr>
        <w:t>Leiter Projekte</w:t>
      </w:r>
    </w:p>
    <w:p w14:paraId="7C50A3B3" w14:textId="6D24FF25" w:rsidR="00D61F57" w:rsidRDefault="00D61F57" w:rsidP="00C33E78">
      <w:pPr>
        <w:ind w:right="1"/>
        <w:rPr>
          <w:rFonts w:cs="Arial"/>
          <w:szCs w:val="21"/>
        </w:rPr>
      </w:pPr>
      <w:bookmarkStart w:id="5" w:name="_GoBack"/>
      <w:bookmarkEnd w:id="5"/>
    </w:p>
    <w:p w14:paraId="3B12B12F" w14:textId="490EF940" w:rsidR="00344794" w:rsidRDefault="00344794" w:rsidP="00C33E78">
      <w:pPr>
        <w:ind w:right="1"/>
        <w:rPr>
          <w:rFonts w:cs="Arial"/>
          <w:szCs w:val="21"/>
        </w:rPr>
      </w:pPr>
    </w:p>
    <w:p w14:paraId="5E7CD740" w14:textId="23276033" w:rsidR="00B72D76" w:rsidRDefault="00B72D76" w:rsidP="00C33E78">
      <w:pPr>
        <w:ind w:right="1"/>
        <w:rPr>
          <w:rFonts w:cs="Arial"/>
          <w:szCs w:val="21"/>
        </w:rPr>
      </w:pPr>
    </w:p>
    <w:p w14:paraId="0F774996" w14:textId="77777777" w:rsidR="00B72D76" w:rsidRPr="00D54B85" w:rsidRDefault="00B72D76" w:rsidP="00C33E78">
      <w:pPr>
        <w:ind w:right="1"/>
        <w:rPr>
          <w:rFonts w:cs="Arial"/>
          <w:szCs w:val="21"/>
        </w:rPr>
      </w:pPr>
    </w:p>
    <w:p w14:paraId="3CA50AC1" w14:textId="77777777" w:rsidR="00AD6423" w:rsidRPr="00D54B85" w:rsidRDefault="00AD6423" w:rsidP="00AD6423">
      <w:pPr>
        <w:ind w:right="1"/>
        <w:rPr>
          <w:rFonts w:cs="Arial"/>
          <w:color w:val="000000" w:themeColor="text1"/>
          <w:szCs w:val="21"/>
        </w:rPr>
      </w:pPr>
      <w:r w:rsidRPr="00D54B85">
        <w:rPr>
          <w:rFonts w:cs="Arial"/>
          <w:color w:val="000000" w:themeColor="text1"/>
          <w:szCs w:val="21"/>
        </w:rPr>
        <w:t>Kopie an:</w:t>
      </w:r>
    </w:p>
    <w:p w14:paraId="229A6A5A" w14:textId="77777777" w:rsidR="00AD6423" w:rsidRPr="00D54B85" w:rsidRDefault="00AD6423" w:rsidP="00C76A57">
      <w:pPr>
        <w:pStyle w:val="Listenabsatz"/>
        <w:numPr>
          <w:ilvl w:val="0"/>
          <w:numId w:val="10"/>
        </w:numPr>
        <w:ind w:right="1"/>
        <w:rPr>
          <w:rFonts w:cs="Arial"/>
          <w:szCs w:val="21"/>
        </w:rPr>
      </w:pPr>
      <w:r w:rsidRPr="00D54B85">
        <w:rPr>
          <w:rFonts w:cs="Arial"/>
          <w:szCs w:val="21"/>
        </w:rPr>
        <w:t xml:space="preserve">Verbandsgemeinden der </w:t>
      </w:r>
      <w:r w:rsidRPr="00B8461C">
        <w:rPr>
          <w:rFonts w:cs="Arial"/>
          <w:caps/>
          <w:szCs w:val="21"/>
        </w:rPr>
        <w:t>Region Luzern West</w:t>
      </w:r>
      <w:r w:rsidRPr="00D54B85">
        <w:rPr>
          <w:rFonts w:cs="Arial"/>
          <w:szCs w:val="21"/>
        </w:rPr>
        <w:t xml:space="preserve"> (per E-Mail)</w:t>
      </w:r>
    </w:p>
    <w:p w14:paraId="18EEC92D" w14:textId="77777777" w:rsidR="00AD6423" w:rsidRPr="00D54B85" w:rsidRDefault="00AD6423" w:rsidP="00C76A57">
      <w:pPr>
        <w:pStyle w:val="Listenabsatz"/>
        <w:numPr>
          <w:ilvl w:val="0"/>
          <w:numId w:val="10"/>
        </w:numPr>
        <w:ind w:right="1"/>
        <w:rPr>
          <w:rFonts w:cs="Arial"/>
          <w:szCs w:val="21"/>
        </w:rPr>
      </w:pPr>
      <w:r w:rsidRPr="00D54B85">
        <w:rPr>
          <w:rFonts w:cs="Arial"/>
          <w:szCs w:val="21"/>
        </w:rPr>
        <w:t xml:space="preserve">Verbandsleitung der </w:t>
      </w:r>
      <w:r w:rsidRPr="00B8461C">
        <w:rPr>
          <w:rFonts w:cs="Arial"/>
          <w:caps/>
          <w:szCs w:val="21"/>
        </w:rPr>
        <w:t>Region Luzern West</w:t>
      </w:r>
      <w:r w:rsidRPr="00D54B85">
        <w:rPr>
          <w:rFonts w:cs="Arial"/>
          <w:szCs w:val="21"/>
        </w:rPr>
        <w:t xml:space="preserve"> (per E-Mail)</w:t>
      </w:r>
    </w:p>
    <w:p w14:paraId="1BA88BF5" w14:textId="17675C7C" w:rsidR="00AD6423" w:rsidRDefault="00AD6423" w:rsidP="00C76A57">
      <w:pPr>
        <w:pStyle w:val="Listenabsatz"/>
        <w:numPr>
          <w:ilvl w:val="0"/>
          <w:numId w:val="10"/>
        </w:numPr>
        <w:ind w:right="1"/>
        <w:rPr>
          <w:rFonts w:cs="Arial"/>
          <w:szCs w:val="21"/>
        </w:rPr>
      </w:pPr>
      <w:r w:rsidRPr="00D54B85">
        <w:rPr>
          <w:rFonts w:cs="Arial"/>
          <w:szCs w:val="21"/>
        </w:rPr>
        <w:t xml:space="preserve">Kantonsräte im Verbandsgebiet der </w:t>
      </w:r>
      <w:r w:rsidRPr="00B8461C">
        <w:rPr>
          <w:rFonts w:cs="Arial"/>
          <w:caps/>
          <w:szCs w:val="21"/>
        </w:rPr>
        <w:t>Region Luzern West</w:t>
      </w:r>
      <w:r w:rsidRPr="00D54B85">
        <w:rPr>
          <w:rFonts w:cs="Arial"/>
          <w:szCs w:val="21"/>
        </w:rPr>
        <w:t xml:space="preserve"> (per E-Mail)</w:t>
      </w:r>
    </w:p>
    <w:p w14:paraId="7353C395" w14:textId="4323127E" w:rsidR="00B72D76" w:rsidRPr="00D54B85" w:rsidRDefault="00B72D76" w:rsidP="00C76A57">
      <w:pPr>
        <w:pStyle w:val="Listenabsatz"/>
        <w:numPr>
          <w:ilvl w:val="0"/>
          <w:numId w:val="10"/>
        </w:numPr>
        <w:ind w:right="1"/>
        <w:rPr>
          <w:rFonts w:cs="Arial"/>
          <w:szCs w:val="21"/>
        </w:rPr>
      </w:pPr>
      <w:r>
        <w:rPr>
          <w:rFonts w:cs="Arial"/>
          <w:szCs w:val="21"/>
        </w:rPr>
        <w:t>Netzwerk Bildung (per E-Mail)</w:t>
      </w:r>
    </w:p>
    <w:p w14:paraId="2C0DE9DB" w14:textId="5E9695BB" w:rsidR="00AD6423" w:rsidRPr="00D54B85" w:rsidRDefault="00AD6423" w:rsidP="00C76A57">
      <w:pPr>
        <w:pStyle w:val="Listenabsatz"/>
        <w:numPr>
          <w:ilvl w:val="0"/>
          <w:numId w:val="10"/>
        </w:numPr>
        <w:ind w:right="1"/>
        <w:rPr>
          <w:rFonts w:cs="Arial"/>
          <w:szCs w:val="21"/>
        </w:rPr>
      </w:pPr>
      <w:r w:rsidRPr="00D54B85">
        <w:rPr>
          <w:rFonts w:cs="Arial"/>
          <w:szCs w:val="21"/>
        </w:rPr>
        <w:t xml:space="preserve">Arbeitsgruppe Verkehr der </w:t>
      </w:r>
      <w:r w:rsidRPr="00B8461C">
        <w:rPr>
          <w:rFonts w:cs="Arial"/>
          <w:caps/>
          <w:szCs w:val="21"/>
        </w:rPr>
        <w:t>Region Luzern West</w:t>
      </w:r>
      <w:r w:rsidR="00B57B41" w:rsidRPr="00D54B85">
        <w:rPr>
          <w:rFonts w:cs="Arial"/>
          <w:smallCaps/>
          <w:szCs w:val="21"/>
        </w:rPr>
        <w:t xml:space="preserve"> (</w:t>
      </w:r>
      <w:r w:rsidR="00B57B41" w:rsidRPr="00D54B85">
        <w:rPr>
          <w:rFonts w:cs="Arial"/>
          <w:szCs w:val="21"/>
        </w:rPr>
        <w:t>per E-Mail)</w:t>
      </w:r>
    </w:p>
    <w:p w14:paraId="2CD144B6" w14:textId="78FD6068" w:rsidR="00CF5968" w:rsidRPr="00D54B85" w:rsidRDefault="00F37D17" w:rsidP="00C76A57">
      <w:pPr>
        <w:pStyle w:val="Listenabsatz"/>
        <w:numPr>
          <w:ilvl w:val="0"/>
          <w:numId w:val="10"/>
        </w:numPr>
        <w:ind w:right="1"/>
        <w:rPr>
          <w:rFonts w:cs="Arial"/>
          <w:szCs w:val="21"/>
        </w:rPr>
      </w:pPr>
      <w:r w:rsidRPr="00D54B85">
        <w:rPr>
          <w:rFonts w:cs="Arial"/>
          <w:szCs w:val="21"/>
        </w:rPr>
        <w:t>Untergruppe</w:t>
      </w:r>
      <w:r w:rsidR="00CF5968" w:rsidRPr="00D54B85">
        <w:rPr>
          <w:rFonts w:cs="Arial"/>
          <w:szCs w:val="21"/>
        </w:rPr>
        <w:t xml:space="preserve"> ÖV Luzerner Hinterland (per E-Mail)</w:t>
      </w:r>
    </w:p>
    <w:p w14:paraId="2B686DD1" w14:textId="33B28EFF" w:rsidR="009653C6" w:rsidRPr="00D54B85" w:rsidRDefault="009653C6" w:rsidP="00C76A57">
      <w:pPr>
        <w:pStyle w:val="Listenabsatz"/>
        <w:numPr>
          <w:ilvl w:val="0"/>
          <w:numId w:val="10"/>
        </w:numPr>
        <w:ind w:right="1"/>
        <w:rPr>
          <w:rFonts w:cs="Arial"/>
          <w:szCs w:val="21"/>
        </w:rPr>
      </w:pPr>
      <w:r w:rsidRPr="00D54B85">
        <w:rPr>
          <w:rFonts w:cs="Arial"/>
          <w:szCs w:val="21"/>
        </w:rPr>
        <w:t>BLS AG, Andreas Scherer (per E-Mail)</w:t>
      </w:r>
    </w:p>
    <w:p w14:paraId="642495FD" w14:textId="5C62DDDC" w:rsidR="009653C6" w:rsidRPr="00D54B85" w:rsidRDefault="009653C6" w:rsidP="00C76A57">
      <w:pPr>
        <w:pStyle w:val="Listenabsatz"/>
        <w:numPr>
          <w:ilvl w:val="0"/>
          <w:numId w:val="10"/>
        </w:numPr>
        <w:ind w:right="1"/>
        <w:rPr>
          <w:rFonts w:cs="Arial"/>
          <w:szCs w:val="21"/>
          <w:lang w:val="en-US"/>
        </w:rPr>
      </w:pPr>
      <w:r w:rsidRPr="00D54B85">
        <w:rPr>
          <w:rFonts w:cs="Arial"/>
          <w:szCs w:val="21"/>
          <w:lang w:val="en-US"/>
        </w:rPr>
        <w:t xml:space="preserve">SBB AG, Marco </w:t>
      </w:r>
      <w:proofErr w:type="spellStart"/>
      <w:r w:rsidRPr="00D54B85">
        <w:rPr>
          <w:rFonts w:cs="Arial"/>
          <w:szCs w:val="21"/>
          <w:lang w:val="en-US"/>
        </w:rPr>
        <w:t>Scandaglia</w:t>
      </w:r>
      <w:proofErr w:type="spellEnd"/>
      <w:r w:rsidRPr="00D54B85">
        <w:rPr>
          <w:rFonts w:cs="Arial"/>
          <w:szCs w:val="21"/>
          <w:lang w:val="en-US"/>
        </w:rPr>
        <w:t xml:space="preserve"> (per E-Mail)</w:t>
      </w:r>
    </w:p>
    <w:p w14:paraId="57E632A9" w14:textId="385F81F2" w:rsidR="009653C6" w:rsidRPr="00D54B85" w:rsidRDefault="009653C6" w:rsidP="00C76A57">
      <w:pPr>
        <w:pStyle w:val="Listenabsatz"/>
        <w:numPr>
          <w:ilvl w:val="0"/>
          <w:numId w:val="10"/>
        </w:numPr>
        <w:ind w:right="1"/>
        <w:rPr>
          <w:rFonts w:cs="Arial"/>
          <w:szCs w:val="21"/>
        </w:rPr>
      </w:pPr>
      <w:r w:rsidRPr="00D54B85">
        <w:rPr>
          <w:rFonts w:cs="Arial"/>
          <w:szCs w:val="21"/>
        </w:rPr>
        <w:t>SBB AG, Armin Tschopp (per E-Mail)</w:t>
      </w:r>
    </w:p>
    <w:p w14:paraId="4308E6AC" w14:textId="310C061F" w:rsidR="002A2263" w:rsidRPr="0091377F" w:rsidRDefault="0091377F" w:rsidP="00C76A57">
      <w:pPr>
        <w:pStyle w:val="Listenabsatz"/>
        <w:numPr>
          <w:ilvl w:val="0"/>
          <w:numId w:val="10"/>
        </w:numPr>
        <w:ind w:right="1"/>
        <w:rPr>
          <w:rFonts w:cs="Arial"/>
          <w:szCs w:val="21"/>
        </w:rPr>
      </w:pPr>
      <w:r w:rsidRPr="0091377F">
        <w:rPr>
          <w:rFonts w:cs="Arial"/>
          <w:szCs w:val="21"/>
        </w:rPr>
        <w:t>Wirtschaftsförderung Luzern,</w:t>
      </w:r>
      <w:r w:rsidR="002A2263" w:rsidRPr="0091377F">
        <w:rPr>
          <w:rFonts w:cs="Arial"/>
          <w:szCs w:val="21"/>
        </w:rPr>
        <w:t xml:space="preserve"> Ivan Buck</w:t>
      </w:r>
      <w:r w:rsidRPr="0091377F">
        <w:rPr>
          <w:rFonts w:cs="Arial"/>
          <w:szCs w:val="21"/>
        </w:rPr>
        <w:t xml:space="preserve"> (per E-Mail)</w:t>
      </w:r>
    </w:p>
    <w:p w14:paraId="328F7E2B" w14:textId="3167261D" w:rsidR="00B2664D" w:rsidRPr="00D54B85" w:rsidRDefault="00B2664D" w:rsidP="00C76A57">
      <w:pPr>
        <w:pStyle w:val="Listenabsatz"/>
        <w:numPr>
          <w:ilvl w:val="0"/>
          <w:numId w:val="10"/>
        </w:numPr>
        <w:ind w:right="1"/>
        <w:rPr>
          <w:rFonts w:cs="Arial"/>
          <w:szCs w:val="21"/>
        </w:rPr>
      </w:pPr>
      <w:r w:rsidRPr="00D54B85">
        <w:rPr>
          <w:rFonts w:cs="Arial"/>
          <w:szCs w:val="21"/>
        </w:rPr>
        <w:t xml:space="preserve">Mitglieder des Beirates Wirtschaftsförderung der </w:t>
      </w:r>
      <w:r w:rsidRPr="00B8461C">
        <w:rPr>
          <w:rFonts w:cs="Arial"/>
          <w:caps/>
          <w:szCs w:val="21"/>
        </w:rPr>
        <w:t>Region Luzern West</w:t>
      </w:r>
      <w:r w:rsidRPr="00D54B85">
        <w:rPr>
          <w:rFonts w:cs="Arial"/>
          <w:szCs w:val="21"/>
        </w:rPr>
        <w:t xml:space="preserve"> (per E-Mail)</w:t>
      </w:r>
    </w:p>
    <w:p w14:paraId="45E80386" w14:textId="108B137B" w:rsidR="00B2664D" w:rsidRPr="001E6770" w:rsidRDefault="00AD6423" w:rsidP="00ED7205">
      <w:pPr>
        <w:pStyle w:val="Listenabsatz"/>
        <w:numPr>
          <w:ilvl w:val="0"/>
          <w:numId w:val="10"/>
        </w:numPr>
        <w:ind w:right="1"/>
        <w:rPr>
          <w:rFonts w:cs="Arial"/>
          <w:szCs w:val="21"/>
        </w:rPr>
      </w:pPr>
      <w:r w:rsidRPr="001E6770">
        <w:rPr>
          <w:rFonts w:cs="Arial"/>
          <w:szCs w:val="21"/>
        </w:rPr>
        <w:t>UNESCO Bi</w:t>
      </w:r>
      <w:r w:rsidR="00F37D17" w:rsidRPr="001E6770">
        <w:rPr>
          <w:rFonts w:cs="Arial"/>
          <w:szCs w:val="21"/>
        </w:rPr>
        <w:t>osphäre Entlebuch, Fritz Lötscher</w:t>
      </w:r>
      <w:r w:rsidRPr="001E6770">
        <w:rPr>
          <w:rFonts w:cs="Arial"/>
          <w:szCs w:val="21"/>
        </w:rPr>
        <w:t>, Präsident Gemeindeverband (per E-Mail)</w:t>
      </w:r>
      <w:bookmarkEnd w:id="0"/>
      <w:bookmarkEnd w:id="2"/>
      <w:bookmarkEnd w:id="3"/>
      <w:bookmarkEnd w:id="4"/>
    </w:p>
    <w:sectPr w:rsidR="00B2664D" w:rsidRPr="001E6770" w:rsidSect="00D61F57">
      <w:headerReference w:type="even" r:id="rId15"/>
      <w:headerReference w:type="default" r:id="rId16"/>
      <w:footerReference w:type="even" r:id="rId17"/>
      <w:footerReference w:type="default" r:id="rId18"/>
      <w:headerReference w:type="first" r:id="rId19"/>
      <w:footerReference w:type="first" r:id="rId20"/>
      <w:pgSz w:w="11900" w:h="16840"/>
      <w:pgMar w:top="1252" w:right="703" w:bottom="1134"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4A86" w14:textId="77777777" w:rsidR="00197C29" w:rsidRDefault="00197C29">
      <w:r>
        <w:separator/>
      </w:r>
    </w:p>
  </w:endnote>
  <w:endnote w:type="continuationSeparator" w:id="0">
    <w:p w14:paraId="389D3F6F" w14:textId="77777777" w:rsidR="00197C29" w:rsidRDefault="00197C29">
      <w:r>
        <w:continuationSeparator/>
      </w:r>
    </w:p>
  </w:endnote>
  <w:endnote w:type="continuationNotice" w:id="1">
    <w:p w14:paraId="62895026" w14:textId="77777777" w:rsidR="00197C29" w:rsidRDefault="0019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86096652"/>
      <w:docPartObj>
        <w:docPartGallery w:val="Page Numbers (Bottom of Page)"/>
        <w:docPartUnique/>
      </w:docPartObj>
    </w:sdtPr>
    <w:sdtEndPr>
      <w:rPr>
        <w:rStyle w:val="Seitenzahl"/>
      </w:rPr>
    </w:sdtEndPr>
    <w:sdtContent>
      <w:p w14:paraId="4CF7C0FF" w14:textId="2B7F2565" w:rsidR="00E14273" w:rsidRDefault="00E14273" w:rsidP="007361AD">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55D20E" w14:textId="77777777" w:rsidR="00E14273" w:rsidRDefault="00E14273" w:rsidP="00E14273">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ADBA" w14:textId="04C5E2A1" w:rsidR="00E14273" w:rsidRDefault="00197C29" w:rsidP="00E14273">
    <w:pPr>
      <w:pStyle w:val="Fuzeile"/>
      <w:framePr w:wrap="none" w:vAnchor="text" w:hAnchor="page" w:x="1957" w:y="4"/>
      <w:rPr>
        <w:rStyle w:val="Seitenzahl"/>
      </w:rPr>
    </w:pPr>
    <w:sdt>
      <w:sdtPr>
        <w:rPr>
          <w:rStyle w:val="Seitenzahl"/>
        </w:rPr>
        <w:id w:val="-1800144314"/>
        <w:docPartObj>
          <w:docPartGallery w:val="Page Numbers (Bottom of Page)"/>
          <w:docPartUnique/>
        </w:docPartObj>
      </w:sdtPr>
      <w:sdtEndPr>
        <w:rPr>
          <w:rStyle w:val="Seitenzahl"/>
        </w:rPr>
      </w:sdtEndPr>
      <w:sdtContent>
        <w:r w:rsidR="00E14273">
          <w:rPr>
            <w:rStyle w:val="Seitenzahl"/>
          </w:rPr>
          <w:fldChar w:fldCharType="begin"/>
        </w:r>
        <w:r w:rsidR="00E14273">
          <w:rPr>
            <w:rStyle w:val="Seitenzahl"/>
          </w:rPr>
          <w:instrText xml:space="preserve"> PAGE </w:instrText>
        </w:r>
        <w:r w:rsidR="00E14273">
          <w:rPr>
            <w:rStyle w:val="Seitenzahl"/>
          </w:rPr>
          <w:fldChar w:fldCharType="separate"/>
        </w:r>
        <w:r w:rsidR="00E14273">
          <w:rPr>
            <w:rStyle w:val="Seitenzahl"/>
            <w:noProof/>
          </w:rPr>
          <w:t>2</w:t>
        </w:r>
        <w:r w:rsidR="00E14273">
          <w:rPr>
            <w:rStyle w:val="Seitenzahl"/>
          </w:rPr>
          <w:fldChar w:fldCharType="end"/>
        </w:r>
      </w:sdtContent>
    </w:sdt>
  </w:p>
  <w:p w14:paraId="42D6B9AC" w14:textId="3E575930" w:rsidR="00092CE0" w:rsidRDefault="00092CE0" w:rsidP="00E14273">
    <w:pPr>
      <w:pStyle w:val="Fuzeile"/>
      <w:tabs>
        <w:tab w:val="clear" w:pos="4536"/>
        <w:tab w:val="clear" w:pos="9072"/>
        <w:tab w:val="left" w:pos="2293"/>
      </w:tabs>
    </w:pPr>
    <w:r>
      <w:rPr>
        <w:noProof/>
        <w:szCs w:val="20"/>
        <w:lang w:val="de-DE"/>
      </w:rPr>
      <w:drawing>
        <wp:anchor distT="0" distB="0" distL="114300" distR="114300" simplePos="0" relativeHeight="251658240" behindDoc="0" locked="0" layoutInCell="1" allowOverlap="1" wp14:anchorId="2327B23C" wp14:editId="608628C2">
          <wp:simplePos x="0" y="0"/>
          <wp:positionH relativeFrom="column">
            <wp:posOffset>2204720</wp:posOffset>
          </wp:positionH>
          <wp:positionV relativeFrom="paragraph">
            <wp:posOffset>-37262</wp:posOffset>
          </wp:positionV>
          <wp:extent cx="4097655" cy="372745"/>
          <wp:effectExtent l="0" t="0" r="4445" b="0"/>
          <wp:wrapNone/>
          <wp:docPr id="5" name="Bild 4"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pic:cNvPicPr>
                    <a:picLocks noChangeAspect="1" noChangeArrowheads="1"/>
                  </pic:cNvPicPr>
                </pic:nvPicPr>
                <pic:blipFill>
                  <a:blip r:embed="rId1"/>
                  <a:srcRect/>
                  <a:stretch>
                    <a:fillRect/>
                  </a:stretch>
                </pic:blipFill>
                <pic:spPr bwMode="auto">
                  <a:xfrm>
                    <a:off x="0" y="0"/>
                    <a:ext cx="4097655" cy="372745"/>
                  </a:xfrm>
                  <a:prstGeom prst="rect">
                    <a:avLst/>
                  </a:prstGeom>
                  <a:noFill/>
                </pic:spPr>
              </pic:pic>
            </a:graphicData>
          </a:graphic>
        </wp:anchor>
      </w:drawing>
    </w:r>
    <w:r w:rsidR="00E14273">
      <w:t>Seite    von 5</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0B24" w14:textId="77777777" w:rsidR="00092CE0" w:rsidRDefault="00092CE0">
    <w:pPr>
      <w:pStyle w:val="Fuzeile"/>
    </w:pPr>
  </w:p>
  <w:p w14:paraId="253251B3" w14:textId="77777777" w:rsidR="00092CE0" w:rsidRDefault="00092C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05DA" w14:textId="77777777" w:rsidR="00197C29" w:rsidRDefault="00197C29">
      <w:r>
        <w:separator/>
      </w:r>
    </w:p>
  </w:footnote>
  <w:footnote w:type="continuationSeparator" w:id="0">
    <w:p w14:paraId="07067D86" w14:textId="77777777" w:rsidR="00197C29" w:rsidRDefault="00197C29">
      <w:r>
        <w:continuationSeparator/>
      </w:r>
    </w:p>
  </w:footnote>
  <w:footnote w:type="continuationNotice" w:id="1">
    <w:p w14:paraId="66710D2A" w14:textId="77777777" w:rsidR="00197C29" w:rsidRDefault="00197C29"/>
  </w:footnote>
  <w:footnote w:id="2">
    <w:p w14:paraId="6FD6CB1E" w14:textId="65AF6335" w:rsidR="00FA3C5A" w:rsidRDefault="00FA3C5A">
      <w:pPr>
        <w:pStyle w:val="Funotentext"/>
      </w:pPr>
      <w:r>
        <w:rPr>
          <w:rStyle w:val="Funotenzeichen"/>
        </w:rPr>
        <w:footnoteRef/>
      </w:r>
      <w:r>
        <w:t xml:space="preserve"> Siehe Medienmitteilung des VVL vom 30. Mai 2016: </w:t>
      </w:r>
      <w:r w:rsidRPr="00FA3C5A">
        <w:rPr>
          <w:i/>
        </w:rPr>
        <w:t>„In den nächsten Jahren dort rund 4’000 Arbeitsplätze, 1’500 neue Wohnungen und 800 Studienplätze“</w:t>
      </w:r>
    </w:p>
  </w:footnote>
  <w:footnote w:id="3">
    <w:p w14:paraId="1C58F85B" w14:textId="77777777" w:rsidR="005001F2" w:rsidRDefault="005001F2" w:rsidP="005001F2">
      <w:pPr>
        <w:pStyle w:val="Funotentext"/>
      </w:pPr>
      <w:r>
        <w:rPr>
          <w:rStyle w:val="Funotenzeichen"/>
        </w:rPr>
        <w:footnoteRef/>
      </w:r>
      <w:r>
        <w:t xml:space="preserve"> Der </w:t>
      </w:r>
      <w:proofErr w:type="spellStart"/>
      <w:r>
        <w:t>Lötschberger</w:t>
      </w:r>
      <w:proofErr w:type="spellEnd"/>
      <w:r>
        <w:t xml:space="preserve"> hat höhere Beschleunigungswerte als der Nina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98FF" w14:textId="58FD6E5D" w:rsidR="00092CE0" w:rsidRDefault="00197C29">
    <w:pPr>
      <w:pStyle w:val="Kopfzeile"/>
    </w:pPr>
    <w:r>
      <w:rPr>
        <w:noProof/>
      </w:rPr>
      <w:pict w14:anchorId="14E56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651.1pt;height:38.3pt;rotation:315;z-index:-251650045;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ENTWURF VOM 4. JUNI 2019 - VO1"/>
          <w10:wrap anchorx="margin" anchory="margin"/>
        </v:shape>
      </w:pict>
    </w:r>
    <w:r w:rsidR="00092CE0">
      <w:rPr>
        <w:noProof/>
      </w:rPr>
      <mc:AlternateContent>
        <mc:Choice Requires="wps">
          <w:drawing>
            <wp:anchor distT="0" distB="0" distL="114300" distR="114300" simplePos="0" relativeHeight="251658243" behindDoc="1" locked="0" layoutInCell="0" allowOverlap="1" wp14:anchorId="3626CCB5" wp14:editId="6E8D0B67">
              <wp:simplePos x="0" y="0"/>
              <wp:positionH relativeFrom="margin">
                <wp:align>center</wp:align>
              </wp:positionH>
              <wp:positionV relativeFrom="margin">
                <wp:align>center</wp:align>
              </wp:positionV>
              <wp:extent cx="8025765" cy="729615"/>
              <wp:effectExtent l="0" t="2600325" r="0" b="258508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25765" cy="72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FB2F7" w14:textId="77777777" w:rsidR="00092CE0" w:rsidRDefault="00092CE0" w:rsidP="007B6855">
                          <w:pPr>
                            <w:pStyle w:val="StandardWeb"/>
                            <w:spacing w:before="0" w:beforeAutospacing="0" w:after="0" w:afterAutospacing="0"/>
                            <w:jc w:val="center"/>
                          </w:pPr>
                          <w:r>
                            <w:rPr>
                              <w:rFonts w:ascii="Arial" w:hAnsi="Arial" w:cs="Arial"/>
                              <w:color w:val="C0C0C0"/>
                              <w:sz w:val="2"/>
                              <w:szCs w:val="2"/>
                            </w:rPr>
                            <w:t>ENTWURF VOM 7.6.18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26CCB5" id="_x0000_t202" coordsize="21600,21600" o:spt="202" path="m,l,21600r21600,l21600,xe">
              <v:stroke joinstyle="miter"/>
              <v:path gradientshapeok="t" o:connecttype="rect"/>
            </v:shapetype>
            <v:shape id="WordArt 4" o:spid="_x0000_s1026" type="#_x0000_t202" style="position:absolute;margin-left:0;margin-top:0;width:631.95pt;height:57.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" o:allowincell="f" filled="f" stroked="f">
              <v:stroke joinstyle="round"/>
              <o:lock v:ext="edit" shapetype="t"/>
              <v:textbox style="mso-fit-shape-to-text:t">
                <w:txbxContent>
                  <w:p w14:paraId="526FB2F7" w14:textId="77777777" w:rsidR="00092CE0" w:rsidRDefault="00092CE0" w:rsidP="007B6855">
                    <w:pPr>
                      <w:pStyle w:val="StandardWeb"/>
                      <w:spacing w:before="0" w:beforeAutospacing="0" w:after="0" w:afterAutospacing="0"/>
                      <w:jc w:val="center"/>
                    </w:pPr>
                    <w:r>
                      <w:rPr>
                        <w:rFonts w:ascii="Arial" w:hAnsi="Arial" w:cs="Arial"/>
                        <w:color w:val="C0C0C0"/>
                        <w:sz w:val="2"/>
                        <w:szCs w:val="2"/>
                      </w:rPr>
                      <w:t>ENTWURF VOM 7.6.18</w:t>
                    </w:r>
                  </w:p>
                </w:txbxContent>
              </v:textbox>
              <w10:wrap anchorx="margin" anchory="margin"/>
            </v:shape>
          </w:pict>
        </mc:Fallback>
      </mc:AlternateContent>
    </w:r>
    <w:r w:rsidR="00092CE0">
      <w:rPr>
        <w:noProof/>
        <w:lang w:val="de-DE"/>
      </w:rPr>
      <mc:AlternateContent>
        <mc:Choice Requires="wps">
          <w:drawing>
            <wp:anchor distT="0" distB="0" distL="114300" distR="114300" simplePos="0" relativeHeight="251658242" behindDoc="1" locked="0" layoutInCell="0" allowOverlap="1" wp14:anchorId="3232289D" wp14:editId="5A2C0552">
              <wp:simplePos x="0" y="0"/>
              <wp:positionH relativeFrom="margin">
                <wp:align>center</wp:align>
              </wp:positionH>
              <wp:positionV relativeFrom="margin">
                <wp:align>center</wp:align>
              </wp:positionV>
              <wp:extent cx="8025765" cy="729615"/>
              <wp:effectExtent l="0" t="2609850" r="0" b="258508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25765" cy="72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212D37" w14:textId="77777777" w:rsidR="00092CE0" w:rsidRDefault="00092CE0" w:rsidP="00A64859">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 - 15. Juni 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32289D" id="WordArt 3" o:spid="_x0000_s1027" type="#_x0000_t202" style="position:absolute;margin-left:0;margin-top:0;width:631.95pt;height:57.4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" o:allowincell="f" filled="f" stroked="f">
              <v:stroke joinstyle="round"/>
              <o:lock v:ext="edit" shapetype="t"/>
              <v:textbox style="mso-fit-shape-to-text:t">
                <w:txbxContent>
                  <w:p w14:paraId="15212D37" w14:textId="77777777" w:rsidR="00092CE0" w:rsidRDefault="00092CE0" w:rsidP="00A64859">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 - 15. Juni 2016</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A9AE" w14:textId="0D7FC1A7" w:rsidR="00092CE0" w:rsidRPr="00B762A8" w:rsidRDefault="00092CE0">
    <w:pPr>
      <w:pStyle w:val="Kopfzeile"/>
      <w:rPr>
        <w:smallCaps/>
        <w:noProof/>
        <w:sz w:val="18"/>
        <w:szCs w:val="18"/>
        <w:lang w:eastAsia="de-CH"/>
      </w:rPr>
    </w:pPr>
    <w:r>
      <w:rPr>
        <w:noProof/>
        <w:sz w:val="18"/>
        <w:szCs w:val="18"/>
        <w:lang w:eastAsia="de-CH"/>
      </w:rPr>
      <w:t>Fahrplan 20</w:t>
    </w:r>
    <w:r w:rsidR="00FA3C5A">
      <w:rPr>
        <w:noProof/>
        <w:sz w:val="18"/>
        <w:szCs w:val="18"/>
        <w:lang w:eastAsia="de-CH"/>
      </w:rPr>
      <w:t>20</w:t>
    </w:r>
    <w:r w:rsidRPr="00B762A8">
      <w:rPr>
        <w:noProof/>
        <w:sz w:val="18"/>
        <w:szCs w:val="18"/>
        <w:lang w:eastAsia="de-CH"/>
      </w:rPr>
      <w:t>; Stellungnahme</w:t>
    </w:r>
    <w:r w:rsidR="00FA3C5A">
      <w:rPr>
        <w:noProof/>
        <w:sz w:val="18"/>
        <w:szCs w:val="18"/>
        <w:lang w:eastAsia="de-CH"/>
      </w:rPr>
      <w:t xml:space="preserve"> REGION LUZERN WEST</w:t>
    </w:r>
    <w:r>
      <w:rPr>
        <w:smallCaps/>
        <w:noProof/>
        <w:sz w:val="18"/>
        <w:szCs w:val="18"/>
        <w:lang w:eastAsia="de-CH"/>
      </w:rPr>
      <w:tab/>
      <w:t xml:space="preserve">              </w:t>
    </w:r>
    <w:r w:rsidR="00197C29">
      <w:rPr>
        <w:smallCaps/>
        <w:noProof/>
        <w:sz w:val="20"/>
        <w:szCs w:val="20"/>
        <w:lang w:eastAsia="de-CH"/>
      </w:rPr>
      <w:pict w14:anchorId="494CD22C">
        <v:rect id="_x0000_i1025" alt="" style="width:11.1pt;height:.05pt;mso-width-percent:0;mso-height-percent:0;mso-width-percent:0;mso-height-percent:0" o:hrpct="7" o:hralign="center" o:hrstd="t" o:hr="t" fillcolor="#a0a0a0" stroked="f"/>
      </w:pict>
    </w:r>
  </w:p>
  <w:p w14:paraId="710B4A1B" w14:textId="59511021" w:rsidR="00092CE0" w:rsidRPr="00B762A8" w:rsidRDefault="00092CE0">
    <w:pPr>
      <w:pStyle w:val="Kopfzeile"/>
      <w:rPr>
        <w:smallCaps/>
        <w:noProof/>
        <w:sz w:val="20"/>
        <w:szCs w:val="20"/>
        <w:lang w:eastAsia="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5933" w14:textId="2183D134" w:rsidR="00092CE0" w:rsidRDefault="00092CE0">
    <w:pPr>
      <w:pStyle w:val="Kopfzeile"/>
    </w:pPr>
    <w:r w:rsidRPr="00B64D56">
      <w:rPr>
        <w:noProof/>
        <w:sz w:val="20"/>
        <w:szCs w:val="20"/>
        <w:lang w:val="de-DE"/>
      </w:rPr>
      <w:drawing>
        <wp:anchor distT="0" distB="0" distL="114300" distR="114300" simplePos="0" relativeHeight="251658241" behindDoc="0" locked="0" layoutInCell="1" allowOverlap="1" wp14:anchorId="63E9DA89" wp14:editId="4DB965CC">
          <wp:simplePos x="0" y="0"/>
          <wp:positionH relativeFrom="column">
            <wp:posOffset>4175070</wp:posOffset>
          </wp:positionH>
          <wp:positionV relativeFrom="paragraph">
            <wp:posOffset>160489</wp:posOffset>
          </wp:positionV>
          <wp:extent cx="1976755" cy="859155"/>
          <wp:effectExtent l="0" t="0" r="4445" b="0"/>
          <wp:wrapNone/>
          <wp:docPr id="6"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LogoREGIONWEST"/>
                  <pic:cNvPicPr>
                    <a:picLocks noChangeAspect="1" noChangeArrowheads="1"/>
                  </pic:cNvPicPr>
                </pic:nvPicPr>
                <pic:blipFill>
                  <a:blip r:embed="rId1"/>
                  <a:srcRect/>
                  <a:stretch>
                    <a:fillRect/>
                  </a:stretch>
                </pic:blipFill>
                <pic:spPr bwMode="auto">
                  <a:xfrm>
                    <a:off x="0" y="0"/>
                    <a:ext cx="1976755" cy="8591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4BD5"/>
    <w:multiLevelType w:val="hybridMultilevel"/>
    <w:tmpl w:val="A7AE3000"/>
    <w:lvl w:ilvl="0" w:tplc="71EE545C">
      <w:start w:val="29"/>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9269BE"/>
    <w:multiLevelType w:val="hybridMultilevel"/>
    <w:tmpl w:val="F0988E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E45E19"/>
    <w:multiLevelType w:val="hybridMultilevel"/>
    <w:tmpl w:val="67AA5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981F31"/>
    <w:multiLevelType w:val="multilevel"/>
    <w:tmpl w:val="B07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582DB4"/>
    <w:multiLevelType w:val="hybridMultilevel"/>
    <w:tmpl w:val="EA600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474771"/>
    <w:multiLevelType w:val="hybridMultilevel"/>
    <w:tmpl w:val="1442A508"/>
    <w:lvl w:ilvl="0" w:tplc="4246F7F6">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47D86837"/>
    <w:multiLevelType w:val="hybridMultilevel"/>
    <w:tmpl w:val="A5DEC986"/>
    <w:lvl w:ilvl="0" w:tplc="04070001">
      <w:start w:val="1"/>
      <w:numFmt w:val="bullet"/>
      <w:lvlText w:val=""/>
      <w:lvlJc w:val="left"/>
      <w:pPr>
        <w:ind w:left="1497" w:hanging="360"/>
      </w:pPr>
      <w:rPr>
        <w:rFonts w:ascii="Symbol" w:hAnsi="Symbo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7" w15:restartNumberingAfterBreak="0">
    <w:nsid w:val="5CAF757D"/>
    <w:multiLevelType w:val="hybridMultilevel"/>
    <w:tmpl w:val="1DA81C6E"/>
    <w:lvl w:ilvl="0" w:tplc="4246F7F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19A166F"/>
    <w:multiLevelType w:val="hybridMultilevel"/>
    <w:tmpl w:val="B1967682"/>
    <w:lvl w:ilvl="0" w:tplc="0407000F">
      <w:start w:val="1"/>
      <w:numFmt w:val="decimal"/>
      <w:lvlText w:val="%1."/>
      <w:lvlJc w:val="left"/>
      <w:pPr>
        <w:ind w:left="777" w:hanging="360"/>
      </w:pPr>
    </w:lvl>
    <w:lvl w:ilvl="1" w:tplc="04070019">
      <w:start w:val="1"/>
      <w:numFmt w:val="lowerLetter"/>
      <w:lvlText w:val="%2."/>
      <w:lvlJc w:val="left"/>
      <w:pPr>
        <w:ind w:left="1497" w:hanging="360"/>
      </w:pPr>
    </w:lvl>
    <w:lvl w:ilvl="2" w:tplc="0407001B">
      <w:start w:val="1"/>
      <w:numFmt w:val="lowerRoman"/>
      <w:lvlText w:val="%3."/>
      <w:lvlJc w:val="right"/>
      <w:pPr>
        <w:ind w:left="2217" w:hanging="180"/>
      </w:pPr>
    </w:lvl>
    <w:lvl w:ilvl="3" w:tplc="0407000F">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9" w15:restartNumberingAfterBreak="0">
    <w:nsid w:val="62CC75E0"/>
    <w:multiLevelType w:val="hybridMultilevel"/>
    <w:tmpl w:val="A3E05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EA0A4C"/>
    <w:multiLevelType w:val="hybridMultilevel"/>
    <w:tmpl w:val="2698EBEE"/>
    <w:lvl w:ilvl="0" w:tplc="1A466160">
      <w:start w:val="19"/>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753F4B84"/>
    <w:multiLevelType w:val="hybridMultilevel"/>
    <w:tmpl w:val="0FC2E8DA"/>
    <w:lvl w:ilvl="0" w:tplc="67A49FEE">
      <w:start w:val="6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B505D1"/>
    <w:multiLevelType w:val="hybridMultilevel"/>
    <w:tmpl w:val="F0602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D6757F"/>
    <w:multiLevelType w:val="hybridMultilevel"/>
    <w:tmpl w:val="D1D69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D73F64"/>
    <w:multiLevelType w:val="hybridMultilevel"/>
    <w:tmpl w:val="6194C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4"/>
  </w:num>
  <w:num w:numId="5">
    <w:abstractNumId w:val="14"/>
  </w:num>
  <w:num w:numId="6">
    <w:abstractNumId w:val="9"/>
  </w:num>
  <w:num w:numId="7">
    <w:abstractNumId w:val="1"/>
  </w:num>
  <w:num w:numId="8">
    <w:abstractNumId w:val="2"/>
  </w:num>
  <w:num w:numId="9">
    <w:abstractNumId w:val="13"/>
  </w:num>
  <w:num w:numId="10">
    <w:abstractNumId w:val="5"/>
  </w:num>
  <w:num w:numId="11">
    <w:abstractNumId w:val="8"/>
  </w:num>
  <w:num w:numId="12">
    <w:abstractNumId w:val="6"/>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84"/>
    <w:rsid w:val="00002A91"/>
    <w:rsid w:val="000305E1"/>
    <w:rsid w:val="00035164"/>
    <w:rsid w:val="00042742"/>
    <w:rsid w:val="000461B9"/>
    <w:rsid w:val="00053302"/>
    <w:rsid w:val="000648C8"/>
    <w:rsid w:val="00072ECD"/>
    <w:rsid w:val="0008068F"/>
    <w:rsid w:val="00092CE0"/>
    <w:rsid w:val="000A3D30"/>
    <w:rsid w:val="000A4EBD"/>
    <w:rsid w:val="000A6EA8"/>
    <w:rsid w:val="000B1930"/>
    <w:rsid w:val="000B3914"/>
    <w:rsid w:val="000D5D71"/>
    <w:rsid w:val="000D7EB0"/>
    <w:rsid w:val="000E1189"/>
    <w:rsid w:val="000E120F"/>
    <w:rsid w:val="000E2F33"/>
    <w:rsid w:val="000E6D3D"/>
    <w:rsid w:val="000F3979"/>
    <w:rsid w:val="000F3B85"/>
    <w:rsid w:val="001044EF"/>
    <w:rsid w:val="00121C39"/>
    <w:rsid w:val="00124550"/>
    <w:rsid w:val="00134BAA"/>
    <w:rsid w:val="00136477"/>
    <w:rsid w:val="00157C39"/>
    <w:rsid w:val="00177AF2"/>
    <w:rsid w:val="00193882"/>
    <w:rsid w:val="00197C29"/>
    <w:rsid w:val="001A4835"/>
    <w:rsid w:val="001B1FAD"/>
    <w:rsid w:val="001B6A5F"/>
    <w:rsid w:val="001C22FA"/>
    <w:rsid w:val="001E6770"/>
    <w:rsid w:val="001E6C5A"/>
    <w:rsid w:val="001E7E83"/>
    <w:rsid w:val="001F6412"/>
    <w:rsid w:val="00202217"/>
    <w:rsid w:val="002040FB"/>
    <w:rsid w:val="00222CDE"/>
    <w:rsid w:val="00227770"/>
    <w:rsid w:val="0023421A"/>
    <w:rsid w:val="002459DA"/>
    <w:rsid w:val="00253444"/>
    <w:rsid w:val="00265599"/>
    <w:rsid w:val="002655CC"/>
    <w:rsid w:val="00274DEC"/>
    <w:rsid w:val="00276002"/>
    <w:rsid w:val="00284B7C"/>
    <w:rsid w:val="00285A86"/>
    <w:rsid w:val="0029311F"/>
    <w:rsid w:val="002A0692"/>
    <w:rsid w:val="002A2263"/>
    <w:rsid w:val="002B3845"/>
    <w:rsid w:val="002B5F20"/>
    <w:rsid w:val="002C236E"/>
    <w:rsid w:val="002C483A"/>
    <w:rsid w:val="002D1BF1"/>
    <w:rsid w:val="002D2925"/>
    <w:rsid w:val="002D6D17"/>
    <w:rsid w:val="002E44AD"/>
    <w:rsid w:val="003013A8"/>
    <w:rsid w:val="00311396"/>
    <w:rsid w:val="00330942"/>
    <w:rsid w:val="00337F74"/>
    <w:rsid w:val="00344794"/>
    <w:rsid w:val="00344EAC"/>
    <w:rsid w:val="0034705F"/>
    <w:rsid w:val="00350221"/>
    <w:rsid w:val="00350BC9"/>
    <w:rsid w:val="00362000"/>
    <w:rsid w:val="003640B5"/>
    <w:rsid w:val="00364D1B"/>
    <w:rsid w:val="00377DC8"/>
    <w:rsid w:val="00383AFB"/>
    <w:rsid w:val="00385E3D"/>
    <w:rsid w:val="003914BD"/>
    <w:rsid w:val="0039638B"/>
    <w:rsid w:val="00396D70"/>
    <w:rsid w:val="003A0BEC"/>
    <w:rsid w:val="003A2A56"/>
    <w:rsid w:val="003A3E11"/>
    <w:rsid w:val="003A5511"/>
    <w:rsid w:val="003B7E8D"/>
    <w:rsid w:val="003C79AD"/>
    <w:rsid w:val="003D577A"/>
    <w:rsid w:val="003E1C15"/>
    <w:rsid w:val="003E2669"/>
    <w:rsid w:val="00426AC7"/>
    <w:rsid w:val="00426B2F"/>
    <w:rsid w:val="004336EE"/>
    <w:rsid w:val="00447E1F"/>
    <w:rsid w:val="00463485"/>
    <w:rsid w:val="004639ED"/>
    <w:rsid w:val="00466E9C"/>
    <w:rsid w:val="00474DE6"/>
    <w:rsid w:val="00485DE7"/>
    <w:rsid w:val="00487093"/>
    <w:rsid w:val="004B02B5"/>
    <w:rsid w:val="004C563C"/>
    <w:rsid w:val="004D5998"/>
    <w:rsid w:val="004D5C15"/>
    <w:rsid w:val="004E07DD"/>
    <w:rsid w:val="004E6555"/>
    <w:rsid w:val="004F0713"/>
    <w:rsid w:val="004F35D9"/>
    <w:rsid w:val="005001F2"/>
    <w:rsid w:val="00541706"/>
    <w:rsid w:val="00551315"/>
    <w:rsid w:val="005529F1"/>
    <w:rsid w:val="00560307"/>
    <w:rsid w:val="00560DE5"/>
    <w:rsid w:val="00563E63"/>
    <w:rsid w:val="00564F02"/>
    <w:rsid w:val="00572D8E"/>
    <w:rsid w:val="005818DA"/>
    <w:rsid w:val="00586BD7"/>
    <w:rsid w:val="00594820"/>
    <w:rsid w:val="005D16A8"/>
    <w:rsid w:val="005D5DE6"/>
    <w:rsid w:val="005D696E"/>
    <w:rsid w:val="00604176"/>
    <w:rsid w:val="0060631B"/>
    <w:rsid w:val="006067F3"/>
    <w:rsid w:val="006149DD"/>
    <w:rsid w:val="00615762"/>
    <w:rsid w:val="0063498B"/>
    <w:rsid w:val="00640FA8"/>
    <w:rsid w:val="0065552E"/>
    <w:rsid w:val="00660CB7"/>
    <w:rsid w:val="006753C8"/>
    <w:rsid w:val="00676AAB"/>
    <w:rsid w:val="006811AD"/>
    <w:rsid w:val="006979C4"/>
    <w:rsid w:val="006A17F0"/>
    <w:rsid w:val="006A769F"/>
    <w:rsid w:val="006B3FAA"/>
    <w:rsid w:val="006C052D"/>
    <w:rsid w:val="006C1AEB"/>
    <w:rsid w:val="006C221B"/>
    <w:rsid w:val="006C7247"/>
    <w:rsid w:val="006E0652"/>
    <w:rsid w:val="006E2DD0"/>
    <w:rsid w:val="006F1EF5"/>
    <w:rsid w:val="006F2E55"/>
    <w:rsid w:val="006F3FFF"/>
    <w:rsid w:val="00703CAF"/>
    <w:rsid w:val="00706248"/>
    <w:rsid w:val="00716648"/>
    <w:rsid w:val="00726210"/>
    <w:rsid w:val="00727A84"/>
    <w:rsid w:val="00731096"/>
    <w:rsid w:val="00731B84"/>
    <w:rsid w:val="00731D4C"/>
    <w:rsid w:val="00761D73"/>
    <w:rsid w:val="00765620"/>
    <w:rsid w:val="007716B7"/>
    <w:rsid w:val="0077609F"/>
    <w:rsid w:val="0078282C"/>
    <w:rsid w:val="00791B83"/>
    <w:rsid w:val="007A1813"/>
    <w:rsid w:val="007B6855"/>
    <w:rsid w:val="007C5B22"/>
    <w:rsid w:val="007C6379"/>
    <w:rsid w:val="007D377F"/>
    <w:rsid w:val="007D6625"/>
    <w:rsid w:val="007E2478"/>
    <w:rsid w:val="00802AA5"/>
    <w:rsid w:val="0082000A"/>
    <w:rsid w:val="008207E8"/>
    <w:rsid w:val="0082575A"/>
    <w:rsid w:val="00831890"/>
    <w:rsid w:val="00842B79"/>
    <w:rsid w:val="00845067"/>
    <w:rsid w:val="008631DD"/>
    <w:rsid w:val="00877647"/>
    <w:rsid w:val="0089043A"/>
    <w:rsid w:val="00890B5F"/>
    <w:rsid w:val="00893B57"/>
    <w:rsid w:val="00896F3F"/>
    <w:rsid w:val="008B23D7"/>
    <w:rsid w:val="008D1042"/>
    <w:rsid w:val="008D41FE"/>
    <w:rsid w:val="008E0C4E"/>
    <w:rsid w:val="008E3F1B"/>
    <w:rsid w:val="008F2E31"/>
    <w:rsid w:val="009062C7"/>
    <w:rsid w:val="00910BE9"/>
    <w:rsid w:val="009128DD"/>
    <w:rsid w:val="0091377F"/>
    <w:rsid w:val="00922C21"/>
    <w:rsid w:val="009653C6"/>
    <w:rsid w:val="00965B10"/>
    <w:rsid w:val="00966504"/>
    <w:rsid w:val="0096685E"/>
    <w:rsid w:val="009733D4"/>
    <w:rsid w:val="0097518C"/>
    <w:rsid w:val="00994A19"/>
    <w:rsid w:val="00996B4B"/>
    <w:rsid w:val="009A002F"/>
    <w:rsid w:val="009A495D"/>
    <w:rsid w:val="009C59C9"/>
    <w:rsid w:val="009C6CBC"/>
    <w:rsid w:val="009F0F24"/>
    <w:rsid w:val="009F32C6"/>
    <w:rsid w:val="00A06703"/>
    <w:rsid w:val="00A14205"/>
    <w:rsid w:val="00A202E9"/>
    <w:rsid w:val="00A205BE"/>
    <w:rsid w:val="00A20891"/>
    <w:rsid w:val="00A23470"/>
    <w:rsid w:val="00A268AE"/>
    <w:rsid w:val="00A273DF"/>
    <w:rsid w:val="00A34EE6"/>
    <w:rsid w:val="00A375BA"/>
    <w:rsid w:val="00A447DC"/>
    <w:rsid w:val="00A51CA5"/>
    <w:rsid w:val="00A531E1"/>
    <w:rsid w:val="00A62185"/>
    <w:rsid w:val="00A64859"/>
    <w:rsid w:val="00A711C9"/>
    <w:rsid w:val="00A8113B"/>
    <w:rsid w:val="00A842CC"/>
    <w:rsid w:val="00A85017"/>
    <w:rsid w:val="00A863DD"/>
    <w:rsid w:val="00A93CA5"/>
    <w:rsid w:val="00AB109E"/>
    <w:rsid w:val="00AB434A"/>
    <w:rsid w:val="00AB5220"/>
    <w:rsid w:val="00AC1E56"/>
    <w:rsid w:val="00AC27F9"/>
    <w:rsid w:val="00AC5347"/>
    <w:rsid w:val="00AD6423"/>
    <w:rsid w:val="00AD72BA"/>
    <w:rsid w:val="00AE1438"/>
    <w:rsid w:val="00AF7803"/>
    <w:rsid w:val="00B00E4C"/>
    <w:rsid w:val="00B00ECD"/>
    <w:rsid w:val="00B12086"/>
    <w:rsid w:val="00B23BC1"/>
    <w:rsid w:val="00B25CE9"/>
    <w:rsid w:val="00B2664D"/>
    <w:rsid w:val="00B334F8"/>
    <w:rsid w:val="00B42690"/>
    <w:rsid w:val="00B526E1"/>
    <w:rsid w:val="00B57B41"/>
    <w:rsid w:val="00B640DA"/>
    <w:rsid w:val="00B64D56"/>
    <w:rsid w:val="00B654E5"/>
    <w:rsid w:val="00B72528"/>
    <w:rsid w:val="00B72D76"/>
    <w:rsid w:val="00B762A8"/>
    <w:rsid w:val="00B8032D"/>
    <w:rsid w:val="00B8461C"/>
    <w:rsid w:val="00B86161"/>
    <w:rsid w:val="00B9573A"/>
    <w:rsid w:val="00BA44FB"/>
    <w:rsid w:val="00BD6617"/>
    <w:rsid w:val="00BD7B23"/>
    <w:rsid w:val="00BE14E9"/>
    <w:rsid w:val="00C03A1E"/>
    <w:rsid w:val="00C07A80"/>
    <w:rsid w:val="00C13DD2"/>
    <w:rsid w:val="00C15C97"/>
    <w:rsid w:val="00C33E78"/>
    <w:rsid w:val="00C34606"/>
    <w:rsid w:val="00C47101"/>
    <w:rsid w:val="00C76A57"/>
    <w:rsid w:val="00C81EEA"/>
    <w:rsid w:val="00C867FE"/>
    <w:rsid w:val="00C916B2"/>
    <w:rsid w:val="00CA3CA1"/>
    <w:rsid w:val="00CA535C"/>
    <w:rsid w:val="00CB04B2"/>
    <w:rsid w:val="00CB2874"/>
    <w:rsid w:val="00CB4B83"/>
    <w:rsid w:val="00CC433B"/>
    <w:rsid w:val="00CD3CB5"/>
    <w:rsid w:val="00CD74CE"/>
    <w:rsid w:val="00CF5968"/>
    <w:rsid w:val="00D052F6"/>
    <w:rsid w:val="00D16D29"/>
    <w:rsid w:val="00D20194"/>
    <w:rsid w:val="00D207C4"/>
    <w:rsid w:val="00D3132E"/>
    <w:rsid w:val="00D439DE"/>
    <w:rsid w:val="00D47225"/>
    <w:rsid w:val="00D474D1"/>
    <w:rsid w:val="00D527B1"/>
    <w:rsid w:val="00D54B85"/>
    <w:rsid w:val="00D61F57"/>
    <w:rsid w:val="00D62244"/>
    <w:rsid w:val="00D73B8F"/>
    <w:rsid w:val="00D953CB"/>
    <w:rsid w:val="00D974A7"/>
    <w:rsid w:val="00DB0F27"/>
    <w:rsid w:val="00DB5C76"/>
    <w:rsid w:val="00DD3DAD"/>
    <w:rsid w:val="00DD787C"/>
    <w:rsid w:val="00DE2BC5"/>
    <w:rsid w:val="00DE59A0"/>
    <w:rsid w:val="00DF29AD"/>
    <w:rsid w:val="00E007D0"/>
    <w:rsid w:val="00E05898"/>
    <w:rsid w:val="00E05909"/>
    <w:rsid w:val="00E14273"/>
    <w:rsid w:val="00E154E4"/>
    <w:rsid w:val="00E217A4"/>
    <w:rsid w:val="00E2724C"/>
    <w:rsid w:val="00E54CA5"/>
    <w:rsid w:val="00E61B0D"/>
    <w:rsid w:val="00E7196A"/>
    <w:rsid w:val="00E86BF1"/>
    <w:rsid w:val="00E905D0"/>
    <w:rsid w:val="00EC100E"/>
    <w:rsid w:val="00EC3334"/>
    <w:rsid w:val="00ED315C"/>
    <w:rsid w:val="00EE141E"/>
    <w:rsid w:val="00EE192D"/>
    <w:rsid w:val="00EF60CF"/>
    <w:rsid w:val="00EF76EB"/>
    <w:rsid w:val="00F252E1"/>
    <w:rsid w:val="00F27F4F"/>
    <w:rsid w:val="00F31F36"/>
    <w:rsid w:val="00F34DA8"/>
    <w:rsid w:val="00F37D17"/>
    <w:rsid w:val="00F4433C"/>
    <w:rsid w:val="00F56319"/>
    <w:rsid w:val="00F61007"/>
    <w:rsid w:val="00F63EAA"/>
    <w:rsid w:val="00F641E5"/>
    <w:rsid w:val="00F72859"/>
    <w:rsid w:val="00F76EDF"/>
    <w:rsid w:val="00F810AE"/>
    <w:rsid w:val="00F84459"/>
    <w:rsid w:val="00F84A97"/>
    <w:rsid w:val="00FA3C5A"/>
    <w:rsid w:val="00FA7577"/>
    <w:rsid w:val="00FB3B75"/>
    <w:rsid w:val="00FE19BF"/>
    <w:rsid w:val="00FE66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205C5753"/>
  <w15:docId w15:val="{2713524C-57A8-024A-855C-E778F880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4B85"/>
    <w:rPr>
      <w:sz w:val="2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24375"/>
    <w:pPr>
      <w:tabs>
        <w:tab w:val="center" w:pos="4536"/>
        <w:tab w:val="right" w:pos="9072"/>
      </w:tabs>
    </w:pPr>
  </w:style>
  <w:style w:type="paragraph" w:styleId="Fuzeile">
    <w:name w:val="footer"/>
    <w:basedOn w:val="Standard"/>
    <w:link w:val="FuzeileZchn"/>
    <w:uiPriority w:val="99"/>
    <w:rsid w:val="00624375"/>
    <w:pPr>
      <w:tabs>
        <w:tab w:val="center" w:pos="4536"/>
        <w:tab w:val="right" w:pos="9072"/>
      </w:tabs>
    </w:pPr>
  </w:style>
  <w:style w:type="paragraph" w:styleId="Listenabsatz">
    <w:name w:val="List Paragraph"/>
    <w:basedOn w:val="Standard"/>
    <w:uiPriority w:val="34"/>
    <w:qFormat/>
    <w:rsid w:val="004F35D9"/>
    <w:pPr>
      <w:ind w:left="720"/>
      <w:contextualSpacing/>
    </w:pPr>
  </w:style>
  <w:style w:type="paragraph" w:styleId="Textkrper-Zeileneinzug">
    <w:name w:val="Body Text Indent"/>
    <w:basedOn w:val="Standard"/>
    <w:link w:val="Textkrper-ZeileneinzugZchn"/>
    <w:rsid w:val="00FA7577"/>
    <w:pPr>
      <w:tabs>
        <w:tab w:val="left" w:pos="5529"/>
      </w:tabs>
      <w:spacing w:line="240" w:lineRule="atLeast"/>
      <w:ind w:left="5529" w:hanging="5529"/>
    </w:pPr>
    <w:rPr>
      <w:szCs w:val="20"/>
    </w:rPr>
  </w:style>
  <w:style w:type="character" w:customStyle="1" w:styleId="Textkrper-ZeileneinzugZchn">
    <w:name w:val="Textkörper-Zeileneinzug Zchn"/>
    <w:basedOn w:val="Absatz-Standardschriftart"/>
    <w:link w:val="Textkrper-Zeileneinzug"/>
    <w:rsid w:val="00FA7577"/>
    <w:rPr>
      <w:szCs w:val="20"/>
      <w:lang w:val="de-CH"/>
    </w:rPr>
  </w:style>
  <w:style w:type="character" w:styleId="Hyperlink">
    <w:name w:val="Hyperlink"/>
    <w:basedOn w:val="Absatz-Standardschriftart"/>
    <w:uiPriority w:val="99"/>
    <w:unhideWhenUsed/>
    <w:rsid w:val="00042742"/>
    <w:rPr>
      <w:color w:val="0000FF" w:themeColor="hyperlink"/>
      <w:u w:val="single"/>
    </w:rPr>
  </w:style>
  <w:style w:type="paragraph" w:styleId="Sprechblasentext">
    <w:name w:val="Balloon Text"/>
    <w:basedOn w:val="Standard"/>
    <w:link w:val="SprechblasentextZchn"/>
    <w:uiPriority w:val="99"/>
    <w:semiHidden/>
    <w:unhideWhenUsed/>
    <w:rsid w:val="00C33E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E78"/>
    <w:rPr>
      <w:rFonts w:ascii="Tahoma" w:hAnsi="Tahoma" w:cs="Tahoma"/>
      <w:sz w:val="16"/>
      <w:szCs w:val="16"/>
    </w:rPr>
  </w:style>
  <w:style w:type="character" w:customStyle="1" w:styleId="FuzeileZchn">
    <w:name w:val="Fußzeile Zchn"/>
    <w:basedOn w:val="Absatz-Standardschriftart"/>
    <w:link w:val="Fuzeile"/>
    <w:uiPriority w:val="99"/>
    <w:rsid w:val="00D61F57"/>
    <w:rPr>
      <w:lang w:val="de-CH"/>
    </w:rPr>
  </w:style>
  <w:style w:type="character" w:customStyle="1" w:styleId="KopfzeileZchn">
    <w:name w:val="Kopfzeile Zchn"/>
    <w:basedOn w:val="Absatz-Standardschriftart"/>
    <w:link w:val="Kopfzeile"/>
    <w:uiPriority w:val="99"/>
    <w:rsid w:val="00B762A8"/>
    <w:rPr>
      <w:lang w:val="de-CH"/>
    </w:rPr>
  </w:style>
  <w:style w:type="character" w:styleId="Kommentarzeichen">
    <w:name w:val="annotation reference"/>
    <w:basedOn w:val="Absatz-Standardschriftart"/>
    <w:uiPriority w:val="99"/>
    <w:semiHidden/>
    <w:unhideWhenUsed/>
    <w:rsid w:val="001E6C5A"/>
    <w:rPr>
      <w:sz w:val="16"/>
      <w:szCs w:val="16"/>
    </w:rPr>
  </w:style>
  <w:style w:type="paragraph" w:styleId="Kommentartext">
    <w:name w:val="annotation text"/>
    <w:basedOn w:val="Standard"/>
    <w:link w:val="KommentartextZchn"/>
    <w:uiPriority w:val="99"/>
    <w:semiHidden/>
    <w:unhideWhenUsed/>
    <w:rsid w:val="001E6C5A"/>
    <w:rPr>
      <w:sz w:val="20"/>
      <w:szCs w:val="20"/>
    </w:rPr>
  </w:style>
  <w:style w:type="character" w:customStyle="1" w:styleId="KommentartextZchn">
    <w:name w:val="Kommentartext Zchn"/>
    <w:basedOn w:val="Absatz-Standardschriftart"/>
    <w:link w:val="Kommentartext"/>
    <w:uiPriority w:val="99"/>
    <w:semiHidden/>
    <w:rsid w:val="001E6C5A"/>
    <w:rPr>
      <w:sz w:val="20"/>
      <w:szCs w:val="20"/>
      <w:lang w:val="de-CH"/>
    </w:rPr>
  </w:style>
  <w:style w:type="paragraph" w:styleId="Kommentarthema">
    <w:name w:val="annotation subject"/>
    <w:basedOn w:val="Kommentartext"/>
    <w:next w:val="Kommentartext"/>
    <w:link w:val="KommentarthemaZchn"/>
    <w:uiPriority w:val="99"/>
    <w:semiHidden/>
    <w:unhideWhenUsed/>
    <w:rsid w:val="001E6C5A"/>
    <w:rPr>
      <w:b/>
      <w:bCs/>
    </w:rPr>
  </w:style>
  <w:style w:type="character" w:customStyle="1" w:styleId="KommentarthemaZchn">
    <w:name w:val="Kommentarthema Zchn"/>
    <w:basedOn w:val="KommentartextZchn"/>
    <w:link w:val="Kommentarthema"/>
    <w:uiPriority w:val="99"/>
    <w:semiHidden/>
    <w:rsid w:val="001E6C5A"/>
    <w:rPr>
      <w:b/>
      <w:bCs/>
      <w:sz w:val="20"/>
      <w:szCs w:val="20"/>
      <w:lang w:val="de-CH"/>
    </w:rPr>
  </w:style>
  <w:style w:type="paragraph" w:customStyle="1" w:styleId="Default">
    <w:name w:val="Default"/>
    <w:rsid w:val="005D5DE6"/>
    <w:pPr>
      <w:autoSpaceDE w:val="0"/>
      <w:autoSpaceDN w:val="0"/>
      <w:adjustRightInd w:val="0"/>
    </w:pPr>
    <w:rPr>
      <w:rFonts w:ascii="Calibri" w:hAnsi="Calibri" w:cs="Calibri"/>
      <w:color w:val="000000"/>
      <w:lang w:val="de-CH"/>
    </w:rPr>
  </w:style>
  <w:style w:type="paragraph" w:styleId="StandardWeb">
    <w:name w:val="Normal (Web)"/>
    <w:basedOn w:val="Standard"/>
    <w:uiPriority w:val="99"/>
    <w:semiHidden/>
    <w:unhideWhenUsed/>
    <w:rsid w:val="00A64859"/>
    <w:pPr>
      <w:spacing w:before="100" w:beforeAutospacing="1" w:after="100" w:afterAutospacing="1"/>
    </w:pPr>
    <w:rPr>
      <w:rFonts w:ascii="Times New Roman" w:eastAsiaTheme="minorEastAsia" w:hAnsi="Times New Roman"/>
      <w:lang w:eastAsia="de-CH"/>
    </w:rPr>
  </w:style>
  <w:style w:type="paragraph" w:styleId="berarbeitung">
    <w:name w:val="Revision"/>
    <w:hidden/>
    <w:uiPriority w:val="99"/>
    <w:semiHidden/>
    <w:rsid w:val="001E7E83"/>
    <w:rPr>
      <w:lang w:val="de-CH"/>
    </w:rPr>
  </w:style>
  <w:style w:type="character" w:styleId="NichtaufgelsteErwhnung">
    <w:name w:val="Unresolved Mention"/>
    <w:basedOn w:val="Absatz-Standardschriftart"/>
    <w:uiPriority w:val="99"/>
    <w:semiHidden/>
    <w:unhideWhenUsed/>
    <w:rsid w:val="00D62244"/>
    <w:rPr>
      <w:color w:val="605E5C"/>
      <w:shd w:val="clear" w:color="auto" w:fill="E1DFDD"/>
    </w:rPr>
  </w:style>
  <w:style w:type="paragraph" w:styleId="Funotentext">
    <w:name w:val="footnote text"/>
    <w:basedOn w:val="Standard"/>
    <w:link w:val="FunotentextZchn"/>
    <w:uiPriority w:val="99"/>
    <w:semiHidden/>
    <w:unhideWhenUsed/>
    <w:rsid w:val="00FA3C5A"/>
    <w:rPr>
      <w:sz w:val="20"/>
      <w:szCs w:val="20"/>
    </w:rPr>
  </w:style>
  <w:style w:type="character" w:customStyle="1" w:styleId="FunotentextZchn">
    <w:name w:val="Fußnotentext Zchn"/>
    <w:basedOn w:val="Absatz-Standardschriftart"/>
    <w:link w:val="Funotentext"/>
    <w:uiPriority w:val="99"/>
    <w:semiHidden/>
    <w:rsid w:val="00FA3C5A"/>
    <w:rPr>
      <w:sz w:val="20"/>
      <w:szCs w:val="20"/>
      <w:lang w:val="de-CH"/>
    </w:rPr>
  </w:style>
  <w:style w:type="character" w:styleId="Funotenzeichen">
    <w:name w:val="footnote reference"/>
    <w:basedOn w:val="Absatz-Standardschriftart"/>
    <w:uiPriority w:val="99"/>
    <w:semiHidden/>
    <w:unhideWhenUsed/>
    <w:rsid w:val="00FA3C5A"/>
    <w:rPr>
      <w:vertAlign w:val="superscript"/>
    </w:rPr>
  </w:style>
  <w:style w:type="table" w:styleId="Tabellenraster">
    <w:name w:val="Table Grid"/>
    <w:basedOn w:val="NormaleTabelle"/>
    <w:uiPriority w:val="59"/>
    <w:rsid w:val="008D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E1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1425">
      <w:bodyDiv w:val="1"/>
      <w:marLeft w:val="0"/>
      <w:marRight w:val="0"/>
      <w:marTop w:val="0"/>
      <w:marBottom w:val="0"/>
      <w:divBdr>
        <w:top w:val="none" w:sz="0" w:space="0" w:color="auto"/>
        <w:left w:val="none" w:sz="0" w:space="0" w:color="auto"/>
        <w:bottom w:val="none" w:sz="0" w:space="0" w:color="auto"/>
        <w:right w:val="none" w:sz="0" w:space="0" w:color="auto"/>
      </w:divBdr>
    </w:div>
    <w:div w:id="269970120">
      <w:bodyDiv w:val="1"/>
      <w:marLeft w:val="0"/>
      <w:marRight w:val="0"/>
      <w:marTop w:val="0"/>
      <w:marBottom w:val="0"/>
      <w:divBdr>
        <w:top w:val="none" w:sz="0" w:space="0" w:color="auto"/>
        <w:left w:val="none" w:sz="0" w:space="0" w:color="auto"/>
        <w:bottom w:val="none" w:sz="0" w:space="0" w:color="auto"/>
        <w:right w:val="none" w:sz="0" w:space="0" w:color="auto"/>
      </w:divBdr>
    </w:div>
    <w:div w:id="330063746">
      <w:bodyDiv w:val="1"/>
      <w:marLeft w:val="0"/>
      <w:marRight w:val="0"/>
      <w:marTop w:val="0"/>
      <w:marBottom w:val="0"/>
      <w:divBdr>
        <w:top w:val="none" w:sz="0" w:space="0" w:color="auto"/>
        <w:left w:val="none" w:sz="0" w:space="0" w:color="auto"/>
        <w:bottom w:val="none" w:sz="0" w:space="0" w:color="auto"/>
        <w:right w:val="none" w:sz="0" w:space="0" w:color="auto"/>
      </w:divBdr>
    </w:div>
    <w:div w:id="364840423">
      <w:bodyDiv w:val="1"/>
      <w:marLeft w:val="0"/>
      <w:marRight w:val="0"/>
      <w:marTop w:val="0"/>
      <w:marBottom w:val="0"/>
      <w:divBdr>
        <w:top w:val="none" w:sz="0" w:space="0" w:color="auto"/>
        <w:left w:val="none" w:sz="0" w:space="0" w:color="auto"/>
        <w:bottom w:val="none" w:sz="0" w:space="0" w:color="auto"/>
        <w:right w:val="none" w:sz="0" w:space="0" w:color="auto"/>
      </w:divBdr>
    </w:div>
    <w:div w:id="376203912">
      <w:bodyDiv w:val="1"/>
      <w:marLeft w:val="0"/>
      <w:marRight w:val="0"/>
      <w:marTop w:val="0"/>
      <w:marBottom w:val="0"/>
      <w:divBdr>
        <w:top w:val="none" w:sz="0" w:space="0" w:color="auto"/>
        <w:left w:val="none" w:sz="0" w:space="0" w:color="auto"/>
        <w:bottom w:val="none" w:sz="0" w:space="0" w:color="auto"/>
        <w:right w:val="none" w:sz="0" w:space="0" w:color="auto"/>
      </w:divBdr>
      <w:divsChild>
        <w:div w:id="1983191749">
          <w:marLeft w:val="90"/>
          <w:marRight w:val="0"/>
          <w:marTop w:val="0"/>
          <w:marBottom w:val="0"/>
          <w:divBdr>
            <w:top w:val="none" w:sz="0" w:space="0" w:color="auto"/>
            <w:left w:val="none" w:sz="0" w:space="0" w:color="auto"/>
            <w:bottom w:val="none" w:sz="0" w:space="0" w:color="auto"/>
            <w:right w:val="none" w:sz="0" w:space="0" w:color="auto"/>
          </w:divBdr>
          <w:divsChild>
            <w:div w:id="775949082">
              <w:marLeft w:val="0"/>
              <w:marRight w:val="0"/>
              <w:marTop w:val="0"/>
              <w:marBottom w:val="0"/>
              <w:divBdr>
                <w:top w:val="none" w:sz="0" w:space="0" w:color="auto"/>
                <w:left w:val="none" w:sz="0" w:space="0" w:color="auto"/>
                <w:bottom w:val="none" w:sz="0" w:space="0" w:color="auto"/>
                <w:right w:val="none" w:sz="0" w:space="0" w:color="auto"/>
              </w:divBdr>
              <w:divsChild>
                <w:div w:id="2063867967">
                  <w:marLeft w:val="0"/>
                  <w:marRight w:val="150"/>
                  <w:marTop w:val="0"/>
                  <w:marBottom w:val="0"/>
                  <w:divBdr>
                    <w:top w:val="single" w:sz="6" w:space="15" w:color="CCBEB7"/>
                    <w:left w:val="none" w:sz="0" w:space="0" w:color="auto"/>
                    <w:bottom w:val="none" w:sz="0" w:space="0" w:color="auto"/>
                    <w:right w:val="none" w:sz="0" w:space="0" w:color="auto"/>
                  </w:divBdr>
                  <w:divsChild>
                    <w:div w:id="568075663">
                      <w:marLeft w:val="0"/>
                      <w:marRight w:val="0"/>
                      <w:marTop w:val="0"/>
                      <w:marBottom w:val="0"/>
                      <w:divBdr>
                        <w:top w:val="none" w:sz="0" w:space="0" w:color="auto"/>
                        <w:left w:val="none" w:sz="0" w:space="0" w:color="auto"/>
                        <w:bottom w:val="none" w:sz="0" w:space="0" w:color="auto"/>
                        <w:right w:val="none" w:sz="0" w:space="0" w:color="auto"/>
                      </w:divBdr>
                    </w:div>
                    <w:div w:id="17867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4409">
      <w:bodyDiv w:val="1"/>
      <w:marLeft w:val="0"/>
      <w:marRight w:val="0"/>
      <w:marTop w:val="0"/>
      <w:marBottom w:val="0"/>
      <w:divBdr>
        <w:top w:val="none" w:sz="0" w:space="0" w:color="auto"/>
        <w:left w:val="none" w:sz="0" w:space="0" w:color="auto"/>
        <w:bottom w:val="none" w:sz="0" w:space="0" w:color="auto"/>
        <w:right w:val="none" w:sz="0" w:space="0" w:color="auto"/>
      </w:divBdr>
    </w:div>
    <w:div w:id="485510811">
      <w:bodyDiv w:val="1"/>
      <w:marLeft w:val="0"/>
      <w:marRight w:val="0"/>
      <w:marTop w:val="0"/>
      <w:marBottom w:val="0"/>
      <w:divBdr>
        <w:top w:val="none" w:sz="0" w:space="0" w:color="auto"/>
        <w:left w:val="none" w:sz="0" w:space="0" w:color="auto"/>
        <w:bottom w:val="none" w:sz="0" w:space="0" w:color="auto"/>
        <w:right w:val="none" w:sz="0" w:space="0" w:color="auto"/>
      </w:divBdr>
    </w:div>
    <w:div w:id="911935491">
      <w:bodyDiv w:val="1"/>
      <w:marLeft w:val="0"/>
      <w:marRight w:val="0"/>
      <w:marTop w:val="0"/>
      <w:marBottom w:val="0"/>
      <w:divBdr>
        <w:top w:val="none" w:sz="0" w:space="0" w:color="auto"/>
        <w:left w:val="none" w:sz="0" w:space="0" w:color="auto"/>
        <w:bottom w:val="none" w:sz="0" w:space="0" w:color="auto"/>
        <w:right w:val="none" w:sz="0" w:space="0" w:color="auto"/>
      </w:divBdr>
      <w:divsChild>
        <w:div w:id="1101415200">
          <w:marLeft w:val="0"/>
          <w:marRight w:val="0"/>
          <w:marTop w:val="0"/>
          <w:marBottom w:val="0"/>
          <w:divBdr>
            <w:top w:val="none" w:sz="0" w:space="0" w:color="auto"/>
            <w:left w:val="none" w:sz="0" w:space="0" w:color="auto"/>
            <w:bottom w:val="none" w:sz="0" w:space="0" w:color="auto"/>
            <w:right w:val="none" w:sz="0" w:space="0" w:color="auto"/>
          </w:divBdr>
          <w:divsChild>
            <w:div w:id="1805780650">
              <w:marLeft w:val="0"/>
              <w:marRight w:val="0"/>
              <w:marTop w:val="0"/>
              <w:marBottom w:val="0"/>
              <w:divBdr>
                <w:top w:val="none" w:sz="0" w:space="0" w:color="auto"/>
                <w:left w:val="none" w:sz="0" w:space="0" w:color="auto"/>
                <w:bottom w:val="none" w:sz="0" w:space="0" w:color="auto"/>
                <w:right w:val="none" w:sz="0" w:space="0" w:color="auto"/>
              </w:divBdr>
              <w:divsChild>
                <w:div w:id="6430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88920">
      <w:bodyDiv w:val="1"/>
      <w:marLeft w:val="0"/>
      <w:marRight w:val="0"/>
      <w:marTop w:val="0"/>
      <w:marBottom w:val="0"/>
      <w:divBdr>
        <w:top w:val="none" w:sz="0" w:space="0" w:color="auto"/>
        <w:left w:val="none" w:sz="0" w:space="0" w:color="auto"/>
        <w:bottom w:val="none" w:sz="0" w:space="0" w:color="auto"/>
        <w:right w:val="none" w:sz="0" w:space="0" w:color="auto"/>
      </w:divBdr>
    </w:div>
    <w:div w:id="1569917765">
      <w:bodyDiv w:val="1"/>
      <w:marLeft w:val="0"/>
      <w:marRight w:val="0"/>
      <w:marTop w:val="0"/>
      <w:marBottom w:val="0"/>
      <w:divBdr>
        <w:top w:val="none" w:sz="0" w:space="0" w:color="auto"/>
        <w:left w:val="none" w:sz="0" w:space="0" w:color="auto"/>
        <w:bottom w:val="none" w:sz="0" w:space="0" w:color="auto"/>
        <w:right w:val="none" w:sz="0" w:space="0" w:color="auto"/>
      </w:divBdr>
      <w:divsChild>
        <w:div w:id="536240898">
          <w:marLeft w:val="0"/>
          <w:marRight w:val="0"/>
          <w:marTop w:val="0"/>
          <w:marBottom w:val="0"/>
          <w:divBdr>
            <w:top w:val="none" w:sz="0" w:space="0" w:color="auto"/>
            <w:left w:val="none" w:sz="0" w:space="0" w:color="auto"/>
            <w:bottom w:val="none" w:sz="0" w:space="0" w:color="auto"/>
            <w:right w:val="none" w:sz="0" w:space="0" w:color="auto"/>
          </w:divBdr>
          <w:divsChild>
            <w:div w:id="1323242888">
              <w:marLeft w:val="0"/>
              <w:marRight w:val="0"/>
              <w:marTop w:val="0"/>
              <w:marBottom w:val="0"/>
              <w:divBdr>
                <w:top w:val="none" w:sz="0" w:space="0" w:color="auto"/>
                <w:left w:val="none" w:sz="0" w:space="0" w:color="auto"/>
                <w:bottom w:val="none" w:sz="0" w:space="0" w:color="auto"/>
                <w:right w:val="none" w:sz="0" w:space="0" w:color="auto"/>
              </w:divBdr>
              <w:divsChild>
                <w:div w:id="8185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7688">
      <w:bodyDiv w:val="1"/>
      <w:marLeft w:val="0"/>
      <w:marRight w:val="0"/>
      <w:marTop w:val="0"/>
      <w:marBottom w:val="0"/>
      <w:divBdr>
        <w:top w:val="none" w:sz="0" w:space="0" w:color="auto"/>
        <w:left w:val="none" w:sz="0" w:space="0" w:color="auto"/>
        <w:bottom w:val="none" w:sz="0" w:space="0" w:color="auto"/>
        <w:right w:val="none" w:sz="0" w:space="0" w:color="auto"/>
      </w:divBdr>
    </w:div>
    <w:div w:id="1840656157">
      <w:bodyDiv w:val="1"/>
      <w:marLeft w:val="0"/>
      <w:marRight w:val="0"/>
      <w:marTop w:val="0"/>
      <w:marBottom w:val="0"/>
      <w:divBdr>
        <w:top w:val="none" w:sz="0" w:space="0" w:color="auto"/>
        <w:left w:val="none" w:sz="0" w:space="0" w:color="auto"/>
        <w:bottom w:val="none" w:sz="0" w:space="0" w:color="auto"/>
        <w:right w:val="none" w:sz="0" w:space="0" w:color="auto"/>
      </w:divBdr>
    </w:div>
    <w:div w:id="1963683446">
      <w:bodyDiv w:val="1"/>
      <w:marLeft w:val="0"/>
      <w:marRight w:val="0"/>
      <w:marTop w:val="0"/>
      <w:marBottom w:val="0"/>
      <w:divBdr>
        <w:top w:val="none" w:sz="0" w:space="0" w:color="auto"/>
        <w:left w:val="none" w:sz="0" w:space="0" w:color="auto"/>
        <w:bottom w:val="none" w:sz="0" w:space="0" w:color="auto"/>
        <w:right w:val="none" w:sz="0" w:space="0" w:color="auto"/>
      </w:divBdr>
      <w:divsChild>
        <w:div w:id="2127657348">
          <w:marLeft w:val="0"/>
          <w:marRight w:val="0"/>
          <w:marTop w:val="0"/>
          <w:marBottom w:val="0"/>
          <w:divBdr>
            <w:top w:val="none" w:sz="0" w:space="0" w:color="auto"/>
            <w:left w:val="none" w:sz="0" w:space="0" w:color="auto"/>
            <w:bottom w:val="none" w:sz="0" w:space="0" w:color="auto"/>
            <w:right w:val="none" w:sz="0" w:space="0" w:color="auto"/>
          </w:divBdr>
          <w:divsChild>
            <w:div w:id="2108498649">
              <w:marLeft w:val="0"/>
              <w:marRight w:val="0"/>
              <w:marTop w:val="0"/>
              <w:marBottom w:val="0"/>
              <w:divBdr>
                <w:top w:val="none" w:sz="0" w:space="0" w:color="auto"/>
                <w:left w:val="none" w:sz="0" w:space="0" w:color="auto"/>
                <w:bottom w:val="none" w:sz="0" w:space="0" w:color="auto"/>
                <w:right w:val="none" w:sz="0" w:space="0" w:color="auto"/>
              </w:divBdr>
              <w:divsChild>
                <w:div w:id="1298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in-&#246;v.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art xmlns="a4b05aed-4b98-49a5-9afb-58db8a52035b">Vernehmlassung</Dokumentar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3507F9BD6B5445BD45B12325A26A5F" ma:contentTypeVersion="2" ma:contentTypeDescription="Ein neues Dokument erstellen." ma:contentTypeScope="" ma:versionID="7da50c5407b833af0eb3313854cf3d66">
  <xsd:schema xmlns:xsd="http://www.w3.org/2001/XMLSchema" xmlns:p="http://schemas.microsoft.com/office/2006/metadata/properties" xmlns:ns2="a4b05aed-4b98-49a5-9afb-58db8a52035b" targetNamespace="http://schemas.microsoft.com/office/2006/metadata/properties" ma:root="true" ma:fieldsID="f881cf217b65da2377fa9e62706f4e65" ns2:_="">
    <xsd:import namespace="a4b05aed-4b98-49a5-9afb-58db8a52035b"/>
    <xsd:element name="properties">
      <xsd:complexType>
        <xsd:sequence>
          <xsd:element name="documentManagement">
            <xsd:complexType>
              <xsd:all>
                <xsd:element ref="ns2:Dokumentart"/>
              </xsd:all>
            </xsd:complexType>
          </xsd:element>
        </xsd:sequence>
      </xsd:complexType>
    </xsd:element>
  </xsd:schema>
  <xsd:schema xmlns:xsd="http://www.w3.org/2001/XMLSchema" xmlns:dms="http://schemas.microsoft.com/office/2006/documentManagement/types" targetNamespace="a4b05aed-4b98-49a5-9afb-58db8a52035b" elementFormDefault="qualified">
    <xsd:import namespace="http://schemas.microsoft.com/office/2006/documentManagement/types"/>
    <xsd:element name="Dokumentart" ma:index="8" ma:displayName="Dokumentart" ma:default="" ma:format="Dropdown" ma:internalName="Dokumentart">
      <xsd:simpleType>
        <xsd:restriction base="dms:Choice">
          <xsd:enumeration value="Anhang"/>
          <xsd:enumeration value="Controlling"/>
          <xsd:enumeration value="Einladung"/>
          <xsd:enumeration value="Korrespondenz"/>
          <xsd:enumeration value="Mitgliederliste"/>
          <xsd:enumeration value="Projekt"/>
          <xsd:enumeration value="Protokoll"/>
          <xsd:enumeration value="Vernehmlass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81D7-A45D-445E-9C50-06DB38B4C5D9}">
  <ds:schemaRefs>
    <ds:schemaRef ds:uri="http://schemas.microsoft.com/sharepoint/v3/contenttype/forms"/>
  </ds:schemaRefs>
</ds:datastoreItem>
</file>

<file path=customXml/itemProps2.xml><?xml version="1.0" encoding="utf-8"?>
<ds:datastoreItem xmlns:ds="http://schemas.openxmlformats.org/officeDocument/2006/customXml" ds:itemID="{6E6EDC78-0697-4B65-B2BF-8864AFC7028C}">
  <ds:schemaRefs>
    <ds:schemaRef ds:uri="http://schemas.microsoft.com/office/2006/metadata/properties"/>
    <ds:schemaRef ds:uri="a4b05aed-4b98-49a5-9afb-58db8a52035b"/>
  </ds:schemaRefs>
</ds:datastoreItem>
</file>

<file path=customXml/itemProps3.xml><?xml version="1.0" encoding="utf-8"?>
<ds:datastoreItem xmlns:ds="http://schemas.openxmlformats.org/officeDocument/2006/customXml" ds:itemID="{051258D3-039C-4886-867D-C110F3BBA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05aed-4b98-49a5-9afb-58db8a5203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86F6F0-EE8E-44F1-B6F9-2B3A985B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10529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Briefvorlage Word Hochformat</vt:lpstr>
    </vt:vector>
  </TitlesOfParts>
  <Company>Microsoft</Company>
  <LinksUpToDate>false</LinksUpToDate>
  <CharactersWithSpaces>12176</CharactersWithSpaces>
  <SharedDoc>false</SharedDoc>
  <HLinks>
    <vt:vector size="12" baseType="variant">
      <vt:variant>
        <vt:i4>458757</vt:i4>
      </vt:variant>
      <vt:variant>
        <vt:i4>-1</vt:i4>
      </vt:variant>
      <vt:variant>
        <vt:i4>2051</vt:i4>
      </vt:variant>
      <vt:variant>
        <vt:i4>1</vt:i4>
      </vt:variant>
      <vt:variant>
        <vt:lpwstr>RVLogoREGIONWEST</vt:lpwstr>
      </vt:variant>
      <vt:variant>
        <vt:lpwstr/>
      </vt:variant>
      <vt:variant>
        <vt:i4>786449</vt:i4>
      </vt:variant>
      <vt:variant>
        <vt:i4>-1</vt:i4>
      </vt:variant>
      <vt:variant>
        <vt:i4>2052</vt:i4>
      </vt:variant>
      <vt:variant>
        <vt:i4>1</vt:i4>
      </vt:variant>
      <vt:variant>
        <vt:lpwstr>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Word Hochformat</dc:title>
  <dc:creator>Roland Bissig</dc:creator>
  <cp:lastModifiedBy>Kalender rössli ess-kultur</cp:lastModifiedBy>
  <cp:revision>5</cp:revision>
  <cp:lastPrinted>2019-06-11T09:14:00Z</cp:lastPrinted>
  <dcterms:created xsi:type="dcterms:W3CDTF">2019-06-10T18:36:00Z</dcterms:created>
  <dcterms:modified xsi:type="dcterms:W3CDTF">2019-06-11T09:18:00Z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0x010100A13507F9BD6B5445BD45B12325A26A5F</vt:lpwstr>
  </property>
  <property fmtid="{D5CDD505-2E9C-101B-9397-08002B2CF9AE}" pid="3" name="Order">
    <vt:r8>2700</vt:r8>
  </property>
  <property fmtid="{D5CDD505-2E9C-101B-9397-08002B2CF9AE}" pid="4" name="Dokumentart">
    <vt:lpwstr>Korrespondenz</vt:lpwstr>
  </property>
</Properties>
</file>